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1E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Šibensko-kninska županija, Trg Pavla Šubića I.br.2, Šibenik, OIB 99395814920 koju zastupa župan Goran Pauk, </w:t>
      </w:r>
      <w:r w:rsidR="00275395">
        <w:rPr>
          <w:rFonts w:ascii="Times New Roman" w:hAnsi="Times New Roman" w:cs="Times New Roman"/>
          <w:sz w:val="24"/>
          <w:szCs w:val="24"/>
        </w:rPr>
        <w:t>(u daljnjem tekstu: Županija)</w:t>
      </w:r>
    </w:p>
    <w:p w:rsidR="00B3391E" w:rsidRDefault="00275395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F46B1F" w:rsidRDefault="00B3391E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  <w:r w:rsidR="00F46B1F">
        <w:rPr>
          <w:rFonts w:ascii="Times New Roman" w:hAnsi="Times New Roman" w:cs="Times New Roman"/>
          <w:sz w:val="24"/>
          <w:szCs w:val="24"/>
        </w:rPr>
        <w:t xml:space="preserve"> (u daljnjem tekstu: Korisnik) zaklj</w:t>
      </w:r>
      <w:r w:rsidR="00275395">
        <w:rPr>
          <w:rFonts w:ascii="Times New Roman" w:hAnsi="Times New Roman" w:cs="Times New Roman"/>
          <w:sz w:val="24"/>
          <w:szCs w:val="24"/>
        </w:rPr>
        <w:t xml:space="preserve">učili su dana </w:t>
      </w:r>
      <w:r>
        <w:rPr>
          <w:rFonts w:ascii="Times New Roman" w:hAnsi="Times New Roman" w:cs="Times New Roman"/>
          <w:sz w:val="24"/>
          <w:szCs w:val="24"/>
        </w:rPr>
        <w:t>---------- 2020</w:t>
      </w:r>
      <w:r w:rsidR="00275395">
        <w:rPr>
          <w:rFonts w:ascii="Times New Roman" w:hAnsi="Times New Roman" w:cs="Times New Roman"/>
          <w:sz w:val="24"/>
          <w:szCs w:val="24"/>
        </w:rPr>
        <w:t>. g</w:t>
      </w:r>
      <w:r w:rsidR="00F46B1F">
        <w:rPr>
          <w:rFonts w:ascii="Times New Roman" w:hAnsi="Times New Roman" w:cs="Times New Roman"/>
          <w:sz w:val="24"/>
          <w:szCs w:val="24"/>
        </w:rPr>
        <w:t>odine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UGOVOR</w:t>
      </w:r>
    </w:p>
    <w:p w:rsidR="00F46B1F" w:rsidRDefault="00F46B1F" w:rsidP="00F46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poljoprivredi</w:t>
      </w:r>
    </w:p>
    <w:p w:rsidR="00F46B1F" w:rsidRDefault="00F46B1F" w:rsidP="00F46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F46B1F" w:rsidRDefault="000601A3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B1F">
        <w:rPr>
          <w:rFonts w:ascii="Times New Roman" w:hAnsi="Times New Roman" w:cs="Times New Roman"/>
          <w:sz w:val="24"/>
          <w:szCs w:val="24"/>
        </w:rPr>
        <w:t xml:space="preserve"> Na temelju Program potpora poljoprivredi na području Šibensko-kninske županije za razdoblje 2016.–2020. godine (Klasa: 320-01/16-01/1; Urbroj. 2182/1-06-16-1 od 15. siječnja  2016. godine), provedenog Javnog poziva za podnošenje zahtjeva za dodjelu subvencija za potican</w:t>
      </w:r>
      <w:r w:rsidR="00B3391E">
        <w:rPr>
          <w:rFonts w:ascii="Times New Roman" w:hAnsi="Times New Roman" w:cs="Times New Roman"/>
          <w:sz w:val="24"/>
          <w:szCs w:val="24"/>
        </w:rPr>
        <w:t>je razvitka poljoprivrede u 2020</w:t>
      </w:r>
      <w:r w:rsidR="00F46B1F">
        <w:rPr>
          <w:rFonts w:ascii="Times New Roman" w:hAnsi="Times New Roman" w:cs="Times New Roman"/>
          <w:sz w:val="24"/>
          <w:szCs w:val="24"/>
        </w:rPr>
        <w:t>. godini i Odluke o korištenju sredstava proračuna Šibensko-kninske županije za sufinanciranje aktivnosti udruga sukladne mjerama iz Programa potpora poljoprivredi na području Šibensko-kninske županije za razdoblje 2016.–2020. godine (Klasa: 320-01</w:t>
      </w:r>
      <w:r w:rsidR="00B3391E">
        <w:rPr>
          <w:rFonts w:ascii="Times New Roman" w:hAnsi="Times New Roman" w:cs="Times New Roman"/>
          <w:sz w:val="24"/>
          <w:szCs w:val="24"/>
        </w:rPr>
        <w:t xml:space="preserve">/16-01/1; Urbroj:2182/1-06-20-   </w:t>
      </w:r>
      <w:r w:rsidR="00F46B1F">
        <w:rPr>
          <w:rFonts w:ascii="Times New Roman" w:hAnsi="Times New Roman" w:cs="Times New Roman"/>
          <w:sz w:val="24"/>
          <w:szCs w:val="24"/>
        </w:rPr>
        <w:t xml:space="preserve"> od </w:t>
      </w:r>
      <w:r w:rsidR="00B3391E">
        <w:rPr>
          <w:rFonts w:ascii="Times New Roman" w:hAnsi="Times New Roman" w:cs="Times New Roman"/>
          <w:sz w:val="24"/>
          <w:szCs w:val="24"/>
        </w:rPr>
        <w:t xml:space="preserve">       </w:t>
      </w:r>
      <w:r w:rsidR="00F46B1F">
        <w:rPr>
          <w:rFonts w:ascii="Times New Roman" w:hAnsi="Times New Roman" w:cs="Times New Roman"/>
          <w:sz w:val="24"/>
          <w:szCs w:val="24"/>
        </w:rPr>
        <w:t xml:space="preserve"> 20</w:t>
      </w:r>
      <w:r w:rsidR="00B3391E">
        <w:rPr>
          <w:rFonts w:ascii="Times New Roman" w:hAnsi="Times New Roman" w:cs="Times New Roman"/>
          <w:sz w:val="24"/>
          <w:szCs w:val="24"/>
        </w:rPr>
        <w:t>20.</w:t>
      </w:r>
      <w:r w:rsidR="00F46B1F">
        <w:rPr>
          <w:rFonts w:ascii="Times New Roman" w:hAnsi="Times New Roman" w:cs="Times New Roman"/>
          <w:sz w:val="24"/>
          <w:szCs w:val="24"/>
        </w:rPr>
        <w:t xml:space="preserve"> godine). Županija će isplatiti Korisniku na teret sredstava osiguranih u proračunu Š</w:t>
      </w:r>
      <w:r w:rsidR="00B3391E">
        <w:rPr>
          <w:rFonts w:ascii="Times New Roman" w:hAnsi="Times New Roman" w:cs="Times New Roman"/>
          <w:sz w:val="24"/>
          <w:szCs w:val="24"/>
        </w:rPr>
        <w:t>ibensko-kninske županije za 2020</w:t>
      </w:r>
      <w:r w:rsidR="00F46B1F">
        <w:rPr>
          <w:rFonts w:ascii="Times New Roman" w:hAnsi="Times New Roman" w:cs="Times New Roman"/>
          <w:sz w:val="24"/>
          <w:szCs w:val="24"/>
        </w:rPr>
        <w:t xml:space="preserve">. godinu, na razdjelu Upravnog odjela za poljoprivredu i ruralni razvoje Šibensko-kninske županije, unutar aktivnosti A 1015-01 "Provođenje programa razvoja poljoprivrede ", iznos od </w:t>
      </w:r>
    </w:p>
    <w:p w:rsidR="00F46B1F" w:rsidRDefault="00B3391E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</w:t>
      </w: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sufinanciranje dijela troškova </w:t>
      </w:r>
      <w:r w:rsidR="00B3391E">
        <w:rPr>
          <w:rFonts w:ascii="Times New Roman" w:hAnsi="Times New Roman" w:cs="Times New Roman"/>
          <w:sz w:val="24"/>
          <w:szCs w:val="24"/>
        </w:rPr>
        <w:t>------------------------------------------</w:t>
      </w:r>
      <w:r w:rsidR="0027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F46B1F" w:rsidRDefault="000601A3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B1F">
        <w:rPr>
          <w:rFonts w:ascii="Times New Roman" w:hAnsi="Times New Roman" w:cs="Times New Roman"/>
          <w:sz w:val="24"/>
          <w:szCs w:val="24"/>
        </w:rPr>
        <w:t xml:space="preserve"> Sredstva iz članka 1. ovog ugovora isplatiti će se u roku 10 dana od potpisivanja ugovora, jednokratno, na račun Korisnika: HR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Korisnik je dužan sredstva iz članka 1 .Ugovora namjenski utrošiti isključivo za provedbu programa/aktivnosti sukladno uvjetima natječaja i prema opisnom u Obrascu 1  za koji su sredstva i odobrena.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kontrole namjenskog korištenja subvencije Korisnik se obvezuje da će Županiji podnijeti financijsko izvješće uz detaljno dokumentiranje svih troškova (za bezgotovinska plaćanja – preslike računa koji glasi na korisnika, te pripadajući izvod; za gotovinska plaćanja – preslike računa koji glasi na korisnika, preslike isplatnica iz blagajne i blagajničkog izvješća; ostalu dokumentaciju – dokumenti na temelju kojih su obavljena plaćanja: ugovori, sporazumi, kupoprodajni ugovori ovjereni kod javnog bilježnika, obračuni honorara). Priloge vezane uz provedbu programa/aktivnosti kao dokaz o provedbi projektnih aktivnosti potrebno je priložiti ( potpisne liste,evaluacijske listiće, fotografije sa događanja, primjerke publikacija).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pridržava pravo zatražiti od Korisnika dodatnu dokumentaciju.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Korisnik podnosi izvješća odmah po realizaciji sufinanciranih aktivnosti, a najkasnije do </w:t>
      </w:r>
      <w:r>
        <w:rPr>
          <w:rFonts w:ascii="Times New Roman" w:hAnsi="Times New Roman" w:cs="Times New Roman"/>
          <w:b/>
          <w:sz w:val="24"/>
          <w:szCs w:val="24"/>
        </w:rPr>
        <w:t>1. prosinca tekuće godine</w:t>
      </w:r>
      <w:r>
        <w:rPr>
          <w:rFonts w:ascii="Times New Roman" w:hAnsi="Times New Roman" w:cs="Times New Roman"/>
          <w:sz w:val="24"/>
          <w:szCs w:val="24"/>
        </w:rPr>
        <w:t>. Izvještaje podnose na propisanim obrascima davatelja (Obrazac 7)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Korisnik se obvezuje pravodobno i u pisanom obliku izvijestiti Županiju o eventualnim objektivnim smetnjama tijekom realizacije projekta, koje onemogućuju ili mijenjaju opseg, odnosno vrstu planiranih aktivnosti korisnika projekta ili izvršenje projekta u ugovorenom roku. Korisnik ne može zatražiti izmjene u provedbi projekta, produljenje roka provedbe ili </w:t>
      </w:r>
      <w:r>
        <w:rPr>
          <w:rFonts w:ascii="Times New Roman" w:hAnsi="Times New Roman" w:cs="Times New Roman"/>
          <w:sz w:val="24"/>
          <w:szCs w:val="24"/>
        </w:rPr>
        <w:lastRenderedPageBreak/>
        <w:t>prenamjenu pojedinih stavki proračuna najkasnije 30 dana prije isteka  navedenog roka iz članka 3. Ugovora i to u pisanom obliku.</w:t>
      </w:r>
    </w:p>
    <w:p w:rsidR="00F46B1F" w:rsidRDefault="00F46B1F" w:rsidP="00F46B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Županija ima pravo ne odobriti prenamjenu dijela sredstava i/ili produljenje razdoblja provedbe programa/projekta ako se time bitno mijenja sadržaj i priroda programa/projekta ili ako zahtjev nema utemeljenje u objektivnim razlozima za prenamjenu i/ili produljenje razdoblja provedbe. Odluku o odobrenju ili neodobrenju izmjena Županija će donijeti u roku od 20 radnih dana od dostave obavijesti od strane korisnika</w:t>
      </w:r>
      <w:r>
        <w:rPr>
          <w:rFonts w:ascii="Arial" w:hAnsi="Arial" w:cs="Arial"/>
          <w:sz w:val="20"/>
          <w:szCs w:val="20"/>
        </w:rPr>
        <w:t>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Ako Županija utvrdi da Korisnik nije opravdao namjensko trošenje subvencije sukladno članku 3. ugovora, dužan je vratiti neutrošena ili nenamjenski utrošena sredstava uz obračun kamate, u roku od 30 dana od dana primitka pisane obavijesti Županije o potrebi vraćanja zaprimljenih sredstava.</w:t>
      </w: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Korisnik se obvezuje na svim tiskanim, video i drugim materijalima vezanim uz program/ projekt istaknuti logotip i naziv Županije kao institucije koja financira program/projekt koji je predmet ugovora.</w:t>
      </w:r>
    </w:p>
    <w:p w:rsidR="00F46B1F" w:rsidRDefault="00F46B1F" w:rsidP="00F46B1F">
      <w:pPr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Korisnik je suglasan da Županija koristi i objavljuje dostavljene mu fotografije, video i audio zapise iz stavka 1. ovog članka u cilju promicanja natječaja za dodjelu financijskih sredstava, doprinosa davatelja razvoju civilnoga društva u Šibensko-kninskoj županiji</w:t>
      </w:r>
      <w:r>
        <w:rPr>
          <w:rFonts w:ascii="Arial" w:hAnsi="Arial" w:cs="Arial"/>
          <w:sz w:val="20"/>
          <w:szCs w:val="20"/>
          <w:lang w:eastAsia="hr-HR"/>
        </w:rPr>
        <w:t>.</w:t>
      </w:r>
    </w:p>
    <w:p w:rsidR="00F46B1F" w:rsidRDefault="00F46B1F" w:rsidP="00F46B1F">
      <w:pPr>
        <w:jc w:val="both"/>
        <w:rPr>
          <w:rFonts w:ascii="Arial" w:hAnsi="Arial" w:cs="Arial"/>
          <w:sz w:val="20"/>
          <w:szCs w:val="20"/>
          <w:lang w:eastAsia="hr-HR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Županija ne snosi odgovornost, neposrednu ili posrednu, za štete proizišle iz bilo koje aktivnosti korisnika u provedbi ugovorenog programa/projekta.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se spor u provedbi ovog ugovora između Županije i Korisnika ne može riješiti sporazumno, spor rješava stvarno nadležan sud u Šibeniku.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Ovaj ugovor sastavljen je u četiri (4) istovjetna primjerka, od kojih jedan (1) primjerak zadržava korisnik.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Članak 10.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Ovaj ugovor stupa na snagu danom potpisivanja.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B3391E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402-07/20</w:t>
      </w:r>
      <w:r w:rsidR="00275395">
        <w:rPr>
          <w:rFonts w:ascii="Times New Roman" w:hAnsi="Times New Roman" w:cs="Times New Roman"/>
          <w:sz w:val="24"/>
          <w:szCs w:val="24"/>
        </w:rPr>
        <w:t>-02/</w:t>
      </w:r>
    </w:p>
    <w:p w:rsidR="00F46B1F" w:rsidRDefault="00B3391E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2182/1-06-20-</w:t>
      </w:r>
    </w:p>
    <w:p w:rsidR="00F46B1F" w:rsidRDefault="00B3391E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Šibenik;          2020</w:t>
      </w:r>
      <w:r w:rsidR="00F46B1F">
        <w:rPr>
          <w:rFonts w:ascii="Times New Roman" w:hAnsi="Times New Roman" w:cs="Times New Roman"/>
          <w:sz w:val="24"/>
          <w:szCs w:val="24"/>
        </w:rPr>
        <w:t xml:space="preserve">. godini  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KORISNIK::                                                                                                 ŽUPAN</w:t>
      </w:r>
    </w:p>
    <w:p w:rsidR="00F46B1F" w:rsidRDefault="00F46B1F" w:rsidP="00F46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B1F" w:rsidRDefault="00B3391E" w:rsidP="00F46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6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75395">
        <w:rPr>
          <w:rFonts w:ascii="Times New Roman" w:hAnsi="Times New Roman" w:cs="Times New Roman"/>
          <w:sz w:val="24"/>
          <w:szCs w:val="24"/>
        </w:rPr>
        <w:t xml:space="preserve"> </w:t>
      </w:r>
      <w:r w:rsidR="00F46B1F">
        <w:rPr>
          <w:rFonts w:ascii="Times New Roman" w:hAnsi="Times New Roman" w:cs="Times New Roman"/>
          <w:sz w:val="24"/>
          <w:szCs w:val="24"/>
        </w:rPr>
        <w:t>Goran Pauk,dipl.oec.</w:t>
      </w:r>
    </w:p>
    <w:p w:rsidR="00F46B1F" w:rsidRDefault="00F46B1F" w:rsidP="00F46B1F">
      <w:pPr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rPr>
          <w:rFonts w:ascii="Times New Roman" w:hAnsi="Times New Roman" w:cs="Times New Roman"/>
          <w:sz w:val="24"/>
          <w:szCs w:val="24"/>
        </w:rPr>
      </w:pPr>
    </w:p>
    <w:p w:rsidR="00F46B1F" w:rsidRDefault="00F46B1F" w:rsidP="00F46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                                                                                -----------------------</w:t>
      </w:r>
    </w:p>
    <w:sectPr w:rsidR="00F4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F"/>
    <w:rsid w:val="000601A3"/>
    <w:rsid w:val="00275395"/>
    <w:rsid w:val="00454625"/>
    <w:rsid w:val="007120E3"/>
    <w:rsid w:val="00AF6E02"/>
    <w:rsid w:val="00B3391E"/>
    <w:rsid w:val="00B56E54"/>
    <w:rsid w:val="00F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1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1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2020-02-03T11:55:00Z</dcterms:created>
  <dcterms:modified xsi:type="dcterms:W3CDTF">2020-02-03T11:55:00Z</dcterms:modified>
</cp:coreProperties>
</file>