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7"/>
        <w:gridCol w:w="5910"/>
      </w:tblGrid>
      <w:tr w:rsidR="009B3948" w:rsidRPr="009B3948" w:rsidTr="009B3948">
        <w:trPr>
          <w:trHeight w:val="719"/>
        </w:trPr>
        <w:tc>
          <w:tcPr>
            <w:tcW w:w="9287" w:type="dxa"/>
            <w:gridSpan w:val="2"/>
            <w:shd w:val="clear" w:color="auto" w:fill="DAEEF3" w:themeFill="accent5" w:themeFillTint="33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jc w:val="center"/>
              <w:rPr>
                <w:rFonts w:ascii="Calibri" w:eastAsia="Simsun (Founder Extended)" w:hAnsi="Calibri" w:cs="Times New Roman"/>
                <w:b/>
                <w:sz w:val="44"/>
                <w:szCs w:val="44"/>
                <w:lang w:eastAsia="zh-CN"/>
              </w:rPr>
            </w:pPr>
            <w:r>
              <w:rPr>
                <w:rFonts w:ascii="Arial" w:eastAsia="SimSun" w:hAnsi="Arial" w:cs="Arial"/>
                <w:b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39CA9B" wp14:editId="071E6E3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-1158240</wp:posOffset>
                      </wp:positionV>
                      <wp:extent cx="2636520" cy="836930"/>
                      <wp:effectExtent l="0" t="0" r="0" b="3810"/>
                      <wp:wrapNone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652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948" w:rsidRPr="00CD78CE" w:rsidRDefault="009B3948" w:rsidP="009B3948">
                                  <w:pPr>
                                    <w:rPr>
                                      <w:b/>
                                    </w:rPr>
                                  </w:pPr>
                                  <w:r w:rsidRPr="009B3948">
                                    <w:rPr>
                                      <w:b/>
                                    </w:rPr>
                                    <w:t>ŠIBENSKO-KNINSKA ŽUPANIJA</w:t>
                                  </w:r>
                                  <w:r w:rsidRPr="00CD78CE">
                                    <w:rPr>
                                      <w:b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</w:rPr>
                                    <w:t xml:space="preserve">Trg Pavla Šubića I. </w:t>
                                  </w:r>
                                  <w:r w:rsidRPr="009B3948">
                                    <w:rPr>
                                      <w:b/>
                                    </w:rPr>
                                    <w:t xml:space="preserve">br.2, </w:t>
                                  </w:r>
                                  <w:r w:rsidRPr="00CD78CE">
                                    <w:rPr>
                                      <w:b/>
                                    </w:rPr>
                                    <w:br/>
                                    <w:t>22000 Šibenik</w:t>
                                  </w:r>
                                  <w:r w:rsidRPr="00CD78CE">
                                    <w:rPr>
                                      <w:b/>
                                    </w:rPr>
                                    <w:br/>
                                    <w:t xml:space="preserve">022 </w:t>
                                  </w:r>
                                  <w:r>
                                    <w:rPr>
                                      <w:b/>
                                    </w:rPr>
                                    <w:t>460</w:t>
                                  </w:r>
                                  <w:r w:rsidRPr="00CD78C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744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57.75pt;margin-top:-91.2pt;width:207.6pt;height:6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zciAIAABQFAAAOAAAAZHJzL2Uyb0RvYy54bWysVNtu2zAMfR+wfxD0nvpSJ42NOEUvyzCg&#10;uwDtPkCx5FioLWqSErsb9u+j5CTNug0YhvlBlkTqiOQ51OJy6FqyE8ZKUCVNzmJKhKqAS7Up6eeH&#10;1WROiXVMcdaCEiV9EpZeLl+/WvS6ECk00HJhCIIoW/S6pI1zuogiWzWiY/YMtFBorMF0zOHSbCJu&#10;WI/oXRulcTyLejBcG6iEtbh7OxrpMuDXtajcx7q2wpG2pBibC6MJ49qP0XLBio1hupHVPgz2D1F0&#10;TCq89Ah1yxwjWyN/gepkZcBC7c4q6CKoa1mJkANmk8QvsrlvmBYhFyyO1ccy2f8HW33YfTJE8pKm&#10;lCjWIUUP4tE6JQk87qQhqS9Rr22Bnvcafd1wDQNSHdK1+g6qR0sU3DRMbcSVMdA3gnEMMfEno5Oj&#10;I471IOv+PXC8i20dBKChNp2vH1aEIDpS9XSkRwyOVLiZzs5n0xRNFdrm57P8PPAXseJwWhvr3gro&#10;iJ+U1CD9AZ3t7qzz0bDi4OIvs9BKvpJtGxZms75pDdkxlMoqfCGBF26t8s4K/LERcdzBIPEOb/Ph&#10;Buq/5UmaxddpPlnN5heTbJVNJ/lFPJ/ESX6dz+Isz25X332ASVY0knOh7qQSBxkm2d/RvG+IUUBB&#10;iKQvaT5NpyNFf0wyDt/vkuykw65sZYd1PjqxwhP7RnFMmxWOyXacRz+HH6qMNTj8Q1WCDDzzowbc&#10;sB4QxWtjDfwJBWEA+UJq8SnBSQPmKyU9tmVJ7ZctM4KS9p1CUeVJlvk+DotseuHlYE4t61MLUxVC&#10;ldRRMk5v3Nj7W23kpsGbRhkruEIh1jJo5DmqvXyx9UIy+2fC9/bpOng9P2bLHwAAAP//AwBQSwME&#10;FAAGAAgAAAAhAOEqFo7gAAAADAEAAA8AAABkcnMvZG93bnJldi54bWxMj0FOwzAQRfdI3MEaJDao&#10;tVPqpKRxKkACsW3pASaxm0SN7Sh2m/T2DCtY/pmnP2+K3Wx7djVj6LxTkCwFMONqrzvXKDh+fyw2&#10;wEJEp7H3zii4mQC78v6uwFz7ye3N9RAbRiUu5KigjXHIOQ91ayyGpR+Mo93JjxYjxbHhesSJym3P&#10;V0Kk3GLn6EKLg3lvTX0+XKyC09f0JF+m6jMes/06fcMuq/xNqceH+XULLJo5/sHwq0/qUJJT5S9O&#10;B9ZTTqQkVMEi2azWwAiRzyIDVtFIihR4WfD/T5Q/AAAA//8DAFBLAQItABQABgAIAAAAIQC2gziS&#10;/gAAAOEBAAATAAAAAAAAAAAAAAAAAAAAAABbQ29udGVudF9UeXBlc10ueG1sUEsBAi0AFAAGAAgA&#10;AAAhADj9If/WAAAAlAEAAAsAAAAAAAAAAAAAAAAALwEAAF9yZWxzLy5yZWxzUEsBAi0AFAAGAAgA&#10;AAAhAOKf7NyIAgAAFAUAAA4AAAAAAAAAAAAAAAAALgIAAGRycy9lMm9Eb2MueG1sUEsBAi0AFAAG&#10;AAgAAAAhAOEqFo7gAAAADAEAAA8AAAAAAAAAAAAAAAAA4gQAAGRycy9kb3ducmV2LnhtbFBLBQYA&#10;AAAABAAEAPMAAADvBQAAAAA=&#10;" stroked="f">
                      <v:textbox>
                        <w:txbxContent>
                          <w:p w:rsidR="009B3948" w:rsidRPr="00CD78CE" w:rsidRDefault="009B3948" w:rsidP="009B3948">
                            <w:pPr>
                              <w:rPr>
                                <w:b/>
                              </w:rPr>
                            </w:pPr>
                            <w:r w:rsidRPr="009B3948">
                              <w:rPr>
                                <w:b/>
                              </w:rPr>
                              <w:t>ŠIBENSKO-KNINSKA ŽUPANIJA</w:t>
                            </w:r>
                            <w:r w:rsidRPr="00CD78CE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Trg Pavla Šubića I. </w:t>
                            </w:r>
                            <w:r w:rsidRPr="009B3948">
                              <w:rPr>
                                <w:b/>
                              </w:rPr>
                              <w:t xml:space="preserve">br.2, </w:t>
                            </w:r>
                            <w:r w:rsidRPr="00CD78CE">
                              <w:rPr>
                                <w:b/>
                              </w:rPr>
                              <w:br/>
                              <w:t>22000 Šibenik</w:t>
                            </w:r>
                            <w:r w:rsidRPr="00CD78CE">
                              <w:rPr>
                                <w:b/>
                              </w:rPr>
                              <w:br/>
                              <w:t xml:space="preserve">022 </w:t>
                            </w:r>
                            <w:r>
                              <w:rPr>
                                <w:b/>
                              </w:rPr>
                              <w:t>460</w:t>
                            </w:r>
                            <w:r w:rsidRPr="00CD78C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744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B3948">
              <w:rPr>
                <w:rFonts w:ascii="Calibri" w:eastAsia="Simsun (Founder Extended)" w:hAnsi="Calibri" w:cs="Times New Roman"/>
                <w:b/>
                <w:sz w:val="44"/>
                <w:szCs w:val="44"/>
                <w:lang w:eastAsia="zh-CN"/>
              </w:rPr>
              <w:t>OBRAZAC</w:t>
            </w:r>
            <w:bookmarkStart w:id="0" w:name="_GoBack"/>
            <w:bookmarkEnd w:id="0"/>
          </w:p>
          <w:p w:rsidR="009B3948" w:rsidRDefault="009B3948" w:rsidP="009B3948">
            <w:pPr>
              <w:shd w:val="clear" w:color="auto" w:fill="DAEEF3" w:themeFill="accent5" w:themeFillTint="33"/>
              <w:jc w:val="center"/>
              <w:rPr>
                <w:rFonts w:ascii="Calibri" w:eastAsia="Simsun (Founder Extended)" w:hAnsi="Calibri" w:cs="Times New Roman"/>
                <w:sz w:val="20"/>
                <w:szCs w:val="20"/>
                <w:lang w:eastAsia="zh-CN"/>
              </w:rPr>
            </w:pPr>
            <w:r w:rsidRPr="009B3948">
              <w:rPr>
                <w:rFonts w:ascii="Calibri" w:eastAsia="Simsun (Founder Extended)" w:hAnsi="Calibri" w:cs="Times New Roman"/>
                <w:sz w:val="20"/>
                <w:szCs w:val="20"/>
                <w:lang w:eastAsia="zh-CN"/>
              </w:rPr>
              <w:t xml:space="preserve">SUDJELOVANJA U SAVJETOVANJU SA ZAINTERESIRANOM JAVNOŠĆU </w:t>
            </w:r>
          </w:p>
          <w:p w:rsidR="009B3948" w:rsidRPr="009B3948" w:rsidRDefault="009B3948" w:rsidP="009B3948">
            <w:pPr>
              <w:shd w:val="clear" w:color="auto" w:fill="DAEEF3" w:themeFill="accent5" w:themeFillTint="33"/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>
              <w:rPr>
                <w:rFonts w:ascii="Calibri" w:eastAsia="Simsun (Founder Extended)" w:hAnsi="Calibri" w:cs="Times New Roman"/>
                <w:sz w:val="20"/>
                <w:szCs w:val="20"/>
                <w:lang w:eastAsia="zh-CN"/>
              </w:rPr>
              <w:t xml:space="preserve">NACRTA </w:t>
            </w:r>
            <w:r w:rsidRPr="009B3948">
              <w:rPr>
                <w:rFonts w:ascii="Calibri" w:eastAsia="Simsun (Founder Extended)" w:hAnsi="Calibri" w:cs="Times New Roman"/>
                <w:sz w:val="20"/>
                <w:szCs w:val="20"/>
                <w:lang w:eastAsia="zh-CN"/>
              </w:rPr>
              <w:t>PROGRAMA ZAŠTITE OKOLIŠA ZA PODRUČJE ŠIBENSKO-KNINSKE ŽUPANIJE</w:t>
            </w:r>
          </w:p>
        </w:tc>
      </w:tr>
      <w:tr w:rsidR="009B3948" w:rsidRPr="009B3948" w:rsidTr="0089775D">
        <w:tc>
          <w:tcPr>
            <w:tcW w:w="3377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  <w:r w:rsidRPr="009B3948">
              <w:rPr>
                <w:rFonts w:ascii="Calibri" w:eastAsia="Simsun (Founder Extended)" w:hAnsi="Calibri" w:cs="Times New Roman"/>
                <w:b/>
                <w:sz w:val="18"/>
                <w:szCs w:val="18"/>
                <w:lang w:eastAsia="zh-CN"/>
              </w:rPr>
              <w:t>Naziv nacrta zakona, drugog propisa ili akta o kojem se provode konzultacije</w:t>
            </w:r>
          </w:p>
        </w:tc>
        <w:tc>
          <w:tcPr>
            <w:tcW w:w="5910" w:type="dxa"/>
            <w:vAlign w:val="center"/>
          </w:tcPr>
          <w:p w:rsidR="009B3948" w:rsidRDefault="00BB1AB8" w:rsidP="00BB1AB8">
            <w:pPr>
              <w:spacing w:after="0" w:line="240" w:lineRule="auto"/>
              <w:outlineLvl w:val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Nacrta P</w:t>
            </w:r>
            <w:r w:rsidR="009B3948" w:rsidRPr="009B3948">
              <w:rPr>
                <w:rFonts w:ascii="Calibri" w:eastAsia="Calibri" w:hAnsi="Calibri" w:cs="Times New Roman"/>
              </w:rPr>
              <w:t xml:space="preserve">rograma zaštite okoliša za područje </w:t>
            </w:r>
          </w:p>
          <w:p w:rsidR="009B3948" w:rsidRPr="009B3948" w:rsidRDefault="009B3948" w:rsidP="00BB1AB8">
            <w:pPr>
              <w:spacing w:after="0" w:line="240" w:lineRule="auto"/>
              <w:outlineLvl w:val="0"/>
              <w:rPr>
                <w:rFonts w:ascii="Calibri" w:eastAsia="Simsun (Founder Extended)" w:hAnsi="Calibri" w:cs="Times New Roman"/>
                <w:sz w:val="20"/>
                <w:szCs w:val="20"/>
                <w:lang w:eastAsia="zh-CN"/>
              </w:rPr>
            </w:pPr>
            <w:r w:rsidRPr="009B3948">
              <w:rPr>
                <w:rFonts w:ascii="Calibri" w:eastAsia="Calibri" w:hAnsi="Calibri" w:cs="Times New Roman"/>
              </w:rPr>
              <w:t>Šibensko-kninske županije</w:t>
            </w:r>
          </w:p>
        </w:tc>
      </w:tr>
      <w:tr w:rsidR="009B3948" w:rsidRPr="009B3948" w:rsidTr="0089775D">
        <w:tc>
          <w:tcPr>
            <w:tcW w:w="3377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  <w:r w:rsidRPr="009B3948">
              <w:rPr>
                <w:rFonts w:ascii="Calibri" w:eastAsia="Simsun (Founder Extended)" w:hAnsi="Calibri" w:cs="Times New Roman"/>
                <w:b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5910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b/>
                <w:sz w:val="20"/>
                <w:szCs w:val="20"/>
                <w:lang w:eastAsia="zh-CN"/>
              </w:rPr>
            </w:pPr>
            <w:r w:rsidRPr="009B3948">
              <w:rPr>
                <w:rFonts w:ascii="Calibri" w:eastAsia="Simsun (Founder Extended)" w:hAnsi="Calibri" w:cs="Times New Roman"/>
                <w:b/>
                <w:i/>
                <w:sz w:val="20"/>
                <w:szCs w:val="20"/>
                <w:lang w:eastAsia="zh-CN"/>
              </w:rPr>
              <w:t>Upravni odjel za zaštitu okoliša</w:t>
            </w:r>
            <w:r>
              <w:rPr>
                <w:rFonts w:ascii="Calibri" w:eastAsia="Simsun (Founder Extended)" w:hAnsi="Calibri" w:cs="Times New Roman"/>
                <w:b/>
                <w:i/>
                <w:sz w:val="20"/>
                <w:szCs w:val="20"/>
                <w:lang w:eastAsia="zh-CN"/>
              </w:rPr>
              <w:t xml:space="preserve"> i komunalne poslove</w:t>
            </w:r>
          </w:p>
        </w:tc>
      </w:tr>
      <w:tr w:rsidR="009B3948" w:rsidRPr="009B3948" w:rsidTr="0089775D">
        <w:tc>
          <w:tcPr>
            <w:tcW w:w="3377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  <w:r w:rsidRPr="009B3948">
              <w:rPr>
                <w:rFonts w:ascii="Calibri" w:eastAsia="Simsun (Founder Extended)" w:hAnsi="Calibri" w:cs="Times New Roman"/>
                <w:b/>
                <w:sz w:val="18"/>
                <w:szCs w:val="18"/>
                <w:lang w:eastAsia="zh-CN"/>
              </w:rPr>
              <w:t>Razdoblje internetskih konzultacija (početak i završetak)</w:t>
            </w:r>
          </w:p>
        </w:tc>
        <w:tc>
          <w:tcPr>
            <w:tcW w:w="5910" w:type="dxa"/>
            <w:vAlign w:val="center"/>
          </w:tcPr>
          <w:p w:rsidR="009B3948" w:rsidRPr="009B3948" w:rsidRDefault="00BB1AB8" w:rsidP="00BB1AB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20"/>
                <w:szCs w:val="20"/>
                <w:lang w:eastAsia="zh-CN"/>
              </w:rPr>
            </w:pPr>
            <w:r w:rsidRPr="00BB1AB8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</w:rPr>
              <w:t>01</w:t>
            </w:r>
            <w:r w:rsidR="009B3948" w:rsidRPr="00BB1AB8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</w:rPr>
              <w:t xml:space="preserve">. </w:t>
            </w:r>
            <w:r w:rsidRPr="00BB1AB8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</w:rPr>
              <w:t>prosinca</w:t>
            </w:r>
            <w:r w:rsidR="009B3948" w:rsidRPr="00BB1AB8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</w:rPr>
              <w:t xml:space="preserve"> –</w:t>
            </w:r>
            <w:r w:rsidR="009B3948" w:rsidRPr="00BB1AB8"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BB1AB8"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</w:rPr>
              <w:t>30</w:t>
            </w:r>
            <w:r w:rsidR="009B3948" w:rsidRPr="00BB1AB8"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</w:rPr>
              <w:t xml:space="preserve">. prosinca 2020.godine </w:t>
            </w:r>
          </w:p>
        </w:tc>
      </w:tr>
      <w:tr w:rsidR="009B3948" w:rsidRPr="009B3948" w:rsidTr="0089775D">
        <w:tc>
          <w:tcPr>
            <w:tcW w:w="3377" w:type="dxa"/>
            <w:vAlign w:val="center"/>
          </w:tcPr>
          <w:p w:rsidR="009B3948" w:rsidRPr="009B3948" w:rsidDel="005D53AE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  <w:r w:rsidRPr="009B3948">
              <w:rPr>
                <w:rFonts w:ascii="Calibri" w:eastAsia="Simsun (Founder Extended)" w:hAnsi="Calibri" w:cs="Times New Roman"/>
                <w:b/>
                <w:sz w:val="18"/>
                <w:szCs w:val="18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</w:tc>
        <w:tc>
          <w:tcPr>
            <w:tcW w:w="5910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</w:p>
        </w:tc>
      </w:tr>
      <w:tr w:rsidR="009B3948" w:rsidRPr="009B3948" w:rsidTr="0089775D">
        <w:trPr>
          <w:trHeight w:val="522"/>
        </w:trPr>
        <w:tc>
          <w:tcPr>
            <w:tcW w:w="3377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  <w:r w:rsidRPr="009B3948">
              <w:rPr>
                <w:rFonts w:ascii="Calibri" w:eastAsia="Simsun (Founder Extended)" w:hAnsi="Calibri" w:cs="Times New Roman"/>
                <w:b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</w:tc>
        <w:tc>
          <w:tcPr>
            <w:tcW w:w="5910" w:type="dxa"/>
            <w:shd w:val="clear" w:color="auto" w:fill="auto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</w:p>
        </w:tc>
      </w:tr>
      <w:tr w:rsidR="009B3948" w:rsidRPr="009B3948" w:rsidTr="0089775D">
        <w:trPr>
          <w:trHeight w:val="1065"/>
        </w:trPr>
        <w:tc>
          <w:tcPr>
            <w:tcW w:w="3377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  <w:r w:rsidRPr="009B3948">
              <w:rPr>
                <w:rFonts w:ascii="Calibri" w:eastAsia="Simsun (Founder Extended)" w:hAnsi="Calibri" w:cs="Times New Roman"/>
                <w:b/>
                <w:sz w:val="18"/>
                <w:szCs w:val="18"/>
                <w:lang w:eastAsia="zh-CN"/>
              </w:rPr>
              <w:t>Primjedbe i prijedlozi poboljšanja teksta</w:t>
            </w:r>
          </w:p>
        </w:tc>
        <w:tc>
          <w:tcPr>
            <w:tcW w:w="5910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</w:p>
        </w:tc>
      </w:tr>
      <w:tr w:rsidR="009B3948" w:rsidRPr="009B3948" w:rsidTr="0089775D">
        <w:trPr>
          <w:trHeight w:val="3455"/>
        </w:trPr>
        <w:tc>
          <w:tcPr>
            <w:tcW w:w="3377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b/>
                <w:sz w:val="18"/>
                <w:szCs w:val="18"/>
                <w:lang w:eastAsia="zh-CN"/>
              </w:rPr>
            </w:pPr>
            <w:r w:rsidRPr="009B3948">
              <w:rPr>
                <w:rFonts w:ascii="Calibri" w:eastAsia="Simsun (Founder Extended)" w:hAnsi="Calibri" w:cs="Times New Roman"/>
                <w:b/>
                <w:sz w:val="18"/>
                <w:szCs w:val="18"/>
                <w:lang w:eastAsia="zh-CN"/>
              </w:rPr>
              <w:t>Primjedbe na konkretne dijelove teksta s obrazloženjem te prijedlozi poboljšanja</w:t>
            </w:r>
          </w:p>
        </w:tc>
        <w:tc>
          <w:tcPr>
            <w:tcW w:w="5910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</w:p>
        </w:tc>
      </w:tr>
      <w:tr w:rsidR="009B3948" w:rsidRPr="009B3948" w:rsidTr="0089775D">
        <w:tc>
          <w:tcPr>
            <w:tcW w:w="3377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  <w:r w:rsidRPr="009B3948">
              <w:rPr>
                <w:rFonts w:ascii="Calibri" w:eastAsia="Simsun (Founder Extended)" w:hAnsi="Calibri" w:cs="Times New Roman"/>
                <w:b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5910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</w:p>
        </w:tc>
      </w:tr>
      <w:tr w:rsidR="009B3948" w:rsidRPr="009B3948" w:rsidTr="0089775D">
        <w:tc>
          <w:tcPr>
            <w:tcW w:w="3377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  <w:r w:rsidRPr="009B3948">
              <w:rPr>
                <w:rFonts w:ascii="Calibri" w:eastAsia="Simsun (Founder Extended)" w:hAnsi="Calibri" w:cs="Times New Roman"/>
                <w:b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5910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</w:p>
        </w:tc>
      </w:tr>
      <w:tr w:rsidR="009B3948" w:rsidRPr="009B3948" w:rsidTr="0089775D">
        <w:tc>
          <w:tcPr>
            <w:tcW w:w="3377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  <w:r w:rsidRPr="009B3948">
              <w:rPr>
                <w:rFonts w:ascii="Calibri" w:eastAsia="Simsun (Founder Extended)" w:hAnsi="Calibri" w:cs="Times New Roman"/>
                <w:b/>
                <w:sz w:val="18"/>
                <w:szCs w:val="18"/>
                <w:lang w:eastAsia="zh-CN"/>
              </w:rPr>
              <w:t>Potpis</w:t>
            </w:r>
          </w:p>
        </w:tc>
        <w:tc>
          <w:tcPr>
            <w:tcW w:w="5910" w:type="dxa"/>
            <w:vAlign w:val="center"/>
          </w:tcPr>
          <w:p w:rsidR="009B3948" w:rsidRPr="009B3948" w:rsidRDefault="009B3948" w:rsidP="009B3948">
            <w:pPr>
              <w:spacing w:before="120" w:after="120" w:line="240" w:lineRule="auto"/>
              <w:rPr>
                <w:rFonts w:ascii="Calibri" w:eastAsia="Simsun (Founder Extended)" w:hAnsi="Calibri" w:cs="Times New Roman"/>
                <w:sz w:val="18"/>
                <w:szCs w:val="18"/>
                <w:lang w:eastAsia="zh-CN"/>
              </w:rPr>
            </w:pPr>
          </w:p>
        </w:tc>
      </w:tr>
    </w:tbl>
    <w:p w:rsidR="009B3948" w:rsidRPr="009B3948" w:rsidRDefault="009B3948" w:rsidP="009B3948">
      <w:pPr>
        <w:jc w:val="center"/>
        <w:rPr>
          <w:rFonts w:ascii="Calibri" w:eastAsia="Calibri" w:hAnsi="Calibri" w:cs="Times New Roman"/>
          <w:b/>
          <w:color w:val="C00000"/>
        </w:rPr>
      </w:pPr>
      <w:r w:rsidRPr="009B3948">
        <w:rPr>
          <w:rFonts w:ascii="Calibri" w:eastAsia="Calibri" w:hAnsi="Calibri" w:cs="Times New Roman"/>
          <w:b/>
          <w:color w:val="C00000"/>
        </w:rPr>
        <w:t xml:space="preserve">Važna napomena </w:t>
      </w:r>
    </w:p>
    <w:p w:rsidR="006F3983" w:rsidRPr="009B3948" w:rsidRDefault="009B3948" w:rsidP="009B3948">
      <w:pPr>
        <w:jc w:val="center"/>
        <w:rPr>
          <w:rFonts w:ascii="Calibri" w:eastAsia="Calibri" w:hAnsi="Calibri" w:cs="Times New Roman"/>
          <w:b/>
        </w:rPr>
      </w:pPr>
      <w:r w:rsidRPr="009B3948">
        <w:rPr>
          <w:rFonts w:ascii="Calibri" w:eastAsia="Calibri" w:hAnsi="Calibri" w:cs="Times New Roman"/>
          <w:b/>
        </w:rPr>
        <w:t xml:space="preserve">Popunjeni obrazac s eventualnim prilogom zaključno do </w:t>
      </w:r>
      <w:r w:rsidR="00BB1AB8">
        <w:rPr>
          <w:rFonts w:ascii="Calibri" w:eastAsia="Calibri" w:hAnsi="Calibri" w:cs="Times New Roman"/>
          <w:b/>
        </w:rPr>
        <w:t>30</w:t>
      </w:r>
      <w:r w:rsidRPr="009B3948">
        <w:rPr>
          <w:rFonts w:ascii="Calibri" w:eastAsia="Calibri" w:hAnsi="Calibri" w:cs="Times New Roman"/>
          <w:b/>
        </w:rPr>
        <w:t xml:space="preserve">. prosinca 2020.g. dostaviti na adresu elektroničke pošte: </w:t>
      </w:r>
      <w:hyperlink r:id="rId8" w:history="1">
        <w:r w:rsidR="0052772C" w:rsidRPr="00285B52">
          <w:rPr>
            <w:rStyle w:val="Hiperveza"/>
            <w:rFonts w:ascii="Calibri" w:eastAsia="Calibri" w:hAnsi="Calibri" w:cs="Times New Roman"/>
            <w:b/>
          </w:rPr>
          <w:t>okolis.komunalno@skz.hr</w:t>
        </w:r>
      </w:hyperlink>
    </w:p>
    <w:sectPr w:rsidR="006F3983" w:rsidRPr="009B3948" w:rsidSect="00CD78CE">
      <w:headerReference w:type="default" r:id="rId9"/>
      <w:pgSz w:w="11907" w:h="16839" w:code="9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DB" w:rsidRDefault="00A301DB" w:rsidP="009B3948">
      <w:pPr>
        <w:spacing w:after="0" w:line="240" w:lineRule="auto"/>
      </w:pPr>
      <w:r>
        <w:separator/>
      </w:r>
    </w:p>
  </w:endnote>
  <w:endnote w:type="continuationSeparator" w:id="0">
    <w:p w:rsidR="00A301DB" w:rsidRDefault="00A301DB" w:rsidP="009B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DB" w:rsidRDefault="00A301DB" w:rsidP="009B3948">
      <w:pPr>
        <w:spacing w:after="0" w:line="240" w:lineRule="auto"/>
      </w:pPr>
      <w:r>
        <w:separator/>
      </w:r>
    </w:p>
  </w:footnote>
  <w:footnote w:type="continuationSeparator" w:id="0">
    <w:p w:rsidR="00A301DB" w:rsidRDefault="00A301DB" w:rsidP="009B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48" w:rsidRDefault="009B3948">
    <w:pPr>
      <w:pStyle w:val="Zaglavlje"/>
    </w:pPr>
    <w:r>
      <w:rPr>
        <w:noProof/>
        <w:lang w:eastAsia="hr-HR"/>
      </w:rPr>
      <w:drawing>
        <wp:inline distT="0" distB="0" distL="0" distR="0" wp14:anchorId="1A879961" wp14:editId="5F13ED70">
          <wp:extent cx="571500" cy="69532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5" cy="693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48"/>
    <w:rsid w:val="0012696A"/>
    <w:rsid w:val="00464661"/>
    <w:rsid w:val="0052772C"/>
    <w:rsid w:val="00642C8E"/>
    <w:rsid w:val="006F3983"/>
    <w:rsid w:val="00800A21"/>
    <w:rsid w:val="008D7E9B"/>
    <w:rsid w:val="009B3948"/>
    <w:rsid w:val="00A301DB"/>
    <w:rsid w:val="00BB1AB8"/>
    <w:rsid w:val="00E91BB3"/>
    <w:rsid w:val="00EA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394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B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3948"/>
  </w:style>
  <w:style w:type="paragraph" w:styleId="Podnoje">
    <w:name w:val="footer"/>
    <w:basedOn w:val="Normal"/>
    <w:link w:val="PodnojeChar"/>
    <w:uiPriority w:val="99"/>
    <w:unhideWhenUsed/>
    <w:rsid w:val="009B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3948"/>
  </w:style>
  <w:style w:type="character" w:styleId="Hiperveza">
    <w:name w:val="Hyperlink"/>
    <w:basedOn w:val="Zadanifontodlomka"/>
    <w:uiPriority w:val="99"/>
    <w:unhideWhenUsed/>
    <w:rsid w:val="005277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394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B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3948"/>
  </w:style>
  <w:style w:type="paragraph" w:styleId="Podnoje">
    <w:name w:val="footer"/>
    <w:basedOn w:val="Normal"/>
    <w:link w:val="PodnojeChar"/>
    <w:uiPriority w:val="99"/>
    <w:unhideWhenUsed/>
    <w:rsid w:val="009B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3948"/>
  </w:style>
  <w:style w:type="character" w:styleId="Hiperveza">
    <w:name w:val="Hyperlink"/>
    <w:basedOn w:val="Zadanifontodlomka"/>
    <w:uiPriority w:val="99"/>
    <w:unhideWhenUsed/>
    <w:rsid w:val="00527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lis.komunalno@skz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84B3-1012-481E-9206-081BE4DE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2020-11-26T10:38:00Z</cp:lastPrinted>
  <dcterms:created xsi:type="dcterms:W3CDTF">2020-11-26T10:39:00Z</dcterms:created>
  <dcterms:modified xsi:type="dcterms:W3CDTF">2020-11-26T10:39:00Z</dcterms:modified>
</cp:coreProperties>
</file>