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3804" w14:textId="77777777" w:rsidR="00B24751" w:rsidRDefault="00B24751" w:rsidP="00B24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 U T E  Z A  P R I J A V I T E LJ E</w:t>
      </w:r>
    </w:p>
    <w:p w14:paraId="0EEADD34" w14:textId="233D894B" w:rsidR="00B24751" w:rsidRDefault="00B24751" w:rsidP="00B24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Javni </w:t>
      </w:r>
      <w:r w:rsidR="00024748">
        <w:rPr>
          <w:rFonts w:ascii="Times New Roman" w:hAnsi="Times New Roman" w:cs="Times New Roman"/>
          <w:b/>
          <w:sz w:val="24"/>
          <w:szCs w:val="24"/>
        </w:rPr>
        <w:t>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za podnošenje zahtjeva za subvencioniranje projekata razvoja</w:t>
      </w:r>
      <w:r w:rsidR="008122E7">
        <w:rPr>
          <w:rFonts w:ascii="Times New Roman" w:hAnsi="Times New Roman" w:cs="Times New Roman"/>
          <w:b/>
          <w:sz w:val="24"/>
          <w:szCs w:val="24"/>
        </w:rPr>
        <w:t xml:space="preserve"> i unapređenja </w:t>
      </w:r>
      <w:r>
        <w:rPr>
          <w:rFonts w:ascii="Times New Roman" w:hAnsi="Times New Roman" w:cs="Times New Roman"/>
          <w:b/>
          <w:sz w:val="24"/>
          <w:szCs w:val="24"/>
        </w:rPr>
        <w:t xml:space="preserve"> lovstva na području Šibensko-kninske županije u 20</w:t>
      </w:r>
      <w:r w:rsidR="00652D81">
        <w:rPr>
          <w:rFonts w:ascii="Times New Roman" w:hAnsi="Times New Roman" w:cs="Times New Roman"/>
          <w:b/>
          <w:sz w:val="24"/>
          <w:szCs w:val="24"/>
        </w:rPr>
        <w:t>2</w:t>
      </w:r>
      <w:r w:rsidR="008122E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6334CF02" w14:textId="77777777" w:rsidR="00B24751" w:rsidRDefault="00B24751" w:rsidP="00B24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665A0" w14:textId="77777777" w:rsidR="00B24751" w:rsidRDefault="00B24751" w:rsidP="00B247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Ciljevi i prioriteti programa kojima projekt mora doprinijeti</w:t>
      </w:r>
    </w:p>
    <w:p w14:paraId="36A5AC87" w14:textId="3A74DA65" w:rsidR="00652D81" w:rsidRDefault="00B24751" w:rsidP="00B247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potpore </w:t>
      </w:r>
      <w:r w:rsidR="00652D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amijenjena su provedbi aktivnosti i projekata razvoja i unapređenja lovstva</w:t>
      </w:r>
    </w:p>
    <w:p w14:paraId="0CD88532" w14:textId="1A794C67" w:rsidR="00B24751" w:rsidRDefault="00B24751" w:rsidP="00B247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trebaju doprinijeti jačanju lovnoga gospodarstva na području Šibensko-kninske županije. </w:t>
      </w:r>
    </w:p>
    <w:p w14:paraId="697A93F2" w14:textId="6658205E" w:rsidR="00B24751" w:rsidRDefault="00B24751" w:rsidP="00B2475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Postavljeni ciljevi ostvaruju se kroz poticanje </w:t>
      </w:r>
      <w:r>
        <w:rPr>
          <w:rFonts w:ascii="Times New Roman" w:hAnsi="Times New Roman" w:cs="Times New Roman"/>
          <w:sz w:val="24"/>
          <w:szCs w:val="24"/>
          <w:lang w:eastAsia="hr-HR"/>
        </w:rPr>
        <w:t>uzgoja te unos divljači</w:t>
      </w:r>
      <w:r w:rsidR="00652D81">
        <w:rPr>
          <w:rFonts w:ascii="Times New Roman" w:hAnsi="Times New Roman" w:cs="Times New Roman"/>
          <w:sz w:val="24"/>
          <w:szCs w:val="24"/>
          <w:lang w:eastAsia="hr-HR"/>
        </w:rPr>
        <w:t xml:space="preserve"> za obnovu matičnog fonda i osvježenje krvi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652D81">
        <w:rPr>
          <w:rFonts w:ascii="Times New Roman" w:hAnsi="Times New Roman" w:cs="Times New Roman"/>
          <w:sz w:val="24"/>
          <w:szCs w:val="24"/>
          <w:lang w:eastAsia="hr-HR"/>
        </w:rPr>
        <w:t xml:space="preserve">opremanje i uređenje lovišta, suzbijanje krivolova, </w:t>
      </w:r>
      <w:r w:rsidR="008122E7">
        <w:rPr>
          <w:rFonts w:ascii="Times New Roman" w:hAnsi="Times New Roman" w:cs="Times New Roman"/>
          <w:sz w:val="24"/>
          <w:szCs w:val="24"/>
          <w:lang w:eastAsia="hr-HR"/>
        </w:rPr>
        <w:t xml:space="preserve">nabavu sigurnosne lovačke opreme, </w:t>
      </w:r>
      <w:r w:rsidR="00652D81">
        <w:rPr>
          <w:rFonts w:ascii="Times New Roman" w:hAnsi="Times New Roman" w:cs="Times New Roman"/>
          <w:sz w:val="24"/>
          <w:szCs w:val="24"/>
          <w:lang w:eastAsia="hr-HR"/>
        </w:rPr>
        <w:t>razvoj lovne kinologije</w:t>
      </w:r>
      <w:r w:rsidR="00024748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="00652D8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sl.</w:t>
      </w:r>
    </w:p>
    <w:p w14:paraId="1E8AA161" w14:textId="77777777" w:rsidR="00B24751" w:rsidRDefault="00B24751" w:rsidP="00B24751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  <w:t>Gospodarenje divljači - uzgoj, zaštita, lov i korištenje divljači i njezinih dijelova temelj je niza gospodarskih i društvenih djelatnosti, te podržavajući faktor koncepcije održivog razvitka ruralnog prostora, s obzirom da je u funkciji očuvanje biološke i ekološke ravnoteže.</w:t>
      </w:r>
    </w:p>
    <w:p w14:paraId="475DC062" w14:textId="77777777" w:rsidR="00B24751" w:rsidRDefault="00B24751" w:rsidP="00B24751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</w:p>
    <w:p w14:paraId="72AA47A4" w14:textId="77777777" w:rsidR="00B24751" w:rsidRDefault="00B24751" w:rsidP="00B24751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</w:p>
    <w:p w14:paraId="098B48D5" w14:textId="77777777" w:rsidR="00B24751" w:rsidRDefault="00B24751" w:rsidP="00B24751">
      <w:pPr>
        <w:pStyle w:val="NoSpacing"/>
        <w:numPr>
          <w:ilvl w:val="0"/>
          <w:numId w:val="1"/>
        </w:numPr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</w:rPr>
        <w:t xml:space="preserve">Ukupna vrijednost Javnog poziva  </w:t>
      </w:r>
      <w:r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</w:rPr>
        <w:tab/>
      </w:r>
    </w:p>
    <w:p w14:paraId="3F75B65F" w14:textId="77777777" w:rsidR="00B24751" w:rsidRDefault="00B24751" w:rsidP="00B24751">
      <w:pPr>
        <w:pStyle w:val="NoSpacing"/>
        <w:jc w:val="both"/>
        <w:rPr>
          <w:rFonts w:ascii="Times New Roman" w:eastAsia="+mn-ea" w:hAnsi="Times New Roman" w:cs="Times New Roman"/>
          <w:b/>
          <w:color w:val="292934"/>
          <w:kern w:val="24"/>
          <w:sz w:val="24"/>
          <w:szCs w:val="24"/>
        </w:rPr>
      </w:pPr>
    </w:p>
    <w:p w14:paraId="21E22DAF" w14:textId="2057D361" w:rsidR="00B24751" w:rsidRDefault="00B24751" w:rsidP="00B24751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  <w:t xml:space="preserve">Ukupna sredstva za provedbu Javnog natječaja su: </w:t>
      </w:r>
      <w:r w:rsidR="008122E7"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  <w:t>128.285,00</w:t>
      </w:r>
      <w:r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  <w:t xml:space="preserve"> kn.</w:t>
      </w:r>
    </w:p>
    <w:p w14:paraId="7CFF5DE0" w14:textId="77777777" w:rsidR="00B24751" w:rsidRDefault="00B24751" w:rsidP="00B24751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</w:p>
    <w:p w14:paraId="6BC14944" w14:textId="77777777" w:rsidR="00B24751" w:rsidRDefault="00B24751" w:rsidP="00B24751">
      <w:pPr>
        <w:pStyle w:val="NoSpacing"/>
        <w:jc w:val="both"/>
        <w:rPr>
          <w:rFonts w:ascii="Times New Roman" w:eastAsia="+mn-ea" w:hAnsi="Times New Roman" w:cs="Times New Roman"/>
          <w:color w:val="292934"/>
          <w:kern w:val="24"/>
          <w:sz w:val="24"/>
          <w:szCs w:val="24"/>
        </w:rPr>
      </w:pPr>
    </w:p>
    <w:p w14:paraId="7124AF4F" w14:textId="77777777" w:rsidR="00B24751" w:rsidRDefault="00B24751" w:rsidP="00B2475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Prihvatljivi prijavitelji</w:t>
      </w:r>
    </w:p>
    <w:p w14:paraId="27666269" w14:textId="77777777" w:rsidR="00B24751" w:rsidRDefault="00B24751" w:rsidP="00B24751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A219A" w14:textId="064C4F66" w:rsidR="00B24751" w:rsidRDefault="004F1360" w:rsidP="00B24751">
      <w:pPr>
        <w:tabs>
          <w:tab w:val="num" w:pos="106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Prihvatljivi prijavitelji </w:t>
      </w:r>
      <w:r w:rsidR="00B24751">
        <w:rPr>
          <w:rFonts w:ascii="Times New Roman" w:hAnsi="Times New Roman" w:cs="Times New Roman"/>
          <w:sz w:val="24"/>
          <w:szCs w:val="24"/>
        </w:rPr>
        <w:t>za dodjelu subvencija</w:t>
      </w:r>
      <w:r w:rsidR="00B24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751">
        <w:rPr>
          <w:rFonts w:ascii="Times New Roman" w:hAnsi="Times New Roman" w:cs="Times New Roman"/>
          <w:sz w:val="24"/>
          <w:szCs w:val="24"/>
        </w:rPr>
        <w:t>su</w:t>
      </w:r>
      <w:r w:rsidR="00B24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751">
        <w:rPr>
          <w:rFonts w:ascii="Times New Roman" w:eastAsia="Times New Roman" w:hAnsi="Times New Roman" w:cs="Times New Roman"/>
          <w:sz w:val="24"/>
          <w:szCs w:val="24"/>
          <w:lang w:eastAsia="hr-HR"/>
        </w:rPr>
        <w:t>lovačka društva registrirana prema Zakonu o udrugama (NN</w:t>
      </w:r>
      <w:r w:rsidR="00812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4751">
        <w:rPr>
          <w:rFonts w:ascii="Times New Roman" w:eastAsia="Times New Roman" w:hAnsi="Times New Roman" w:cs="Times New Roman"/>
          <w:sz w:val="24"/>
          <w:szCs w:val="24"/>
          <w:lang w:eastAsia="hr-HR"/>
        </w:rPr>
        <w:t>74/2014 i 70/17), obrtnici i trgovačka društva, a koji su lovozakupnici zajedničkih i/ili državnih lovišta na području županije, nemaju duga po osnovi zakupa/koncesije prava lova, nemaju duga prema državi, koji su uredno ispunili obveze iz prethodno sklopljenih ugovora o financiranju iz javnih izvora, za čije projekte ne postoji dvostruko financiranje, protiv kojih se ne vodi kazneni postupak</w:t>
      </w:r>
      <w:r w:rsidR="00812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447C10C" w14:textId="77777777" w:rsidR="00B24751" w:rsidRDefault="00B24751" w:rsidP="00B24751">
      <w:pPr>
        <w:tabs>
          <w:tab w:val="num" w:pos="106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C5DAB9" w14:textId="77777777" w:rsidR="00B24751" w:rsidRDefault="00B24751" w:rsidP="00B24751">
      <w:pPr>
        <w:pStyle w:val="ListParagraph"/>
        <w:numPr>
          <w:ilvl w:val="0"/>
          <w:numId w:val="1"/>
        </w:numPr>
        <w:tabs>
          <w:tab w:val="num" w:pos="106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Prihvatljive aktivnosti i prihvatljivi troškovi</w:t>
      </w:r>
    </w:p>
    <w:p w14:paraId="4464E497" w14:textId="41F5842A" w:rsidR="00B24751" w:rsidRPr="00331799" w:rsidRDefault="00B24751" w:rsidP="0089742E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1799">
        <w:rPr>
          <w:rFonts w:ascii="Times New Roman" w:hAnsi="Times New Roman" w:cs="Times New Roman"/>
          <w:sz w:val="24"/>
          <w:szCs w:val="24"/>
          <w:lang w:eastAsia="hr-HR"/>
        </w:rPr>
        <w:t>Prihvatljivi</w:t>
      </w:r>
      <w:r w:rsidR="004F1360">
        <w:rPr>
          <w:rFonts w:ascii="Times New Roman" w:hAnsi="Times New Roman" w:cs="Times New Roman"/>
          <w:sz w:val="24"/>
          <w:szCs w:val="24"/>
          <w:lang w:eastAsia="hr-HR"/>
        </w:rPr>
        <w:t xml:space="preserve"> su</w:t>
      </w:r>
      <w:r w:rsidRPr="00331799">
        <w:rPr>
          <w:rFonts w:ascii="Times New Roman" w:hAnsi="Times New Roman" w:cs="Times New Roman"/>
          <w:sz w:val="24"/>
          <w:szCs w:val="24"/>
          <w:lang w:eastAsia="hr-HR"/>
        </w:rPr>
        <w:t xml:space="preserve"> troškovi su za provođenje </w:t>
      </w:r>
      <w:r w:rsidR="004F1360">
        <w:rPr>
          <w:rFonts w:ascii="Times New Roman" w:hAnsi="Times New Roman" w:cs="Times New Roman"/>
          <w:sz w:val="24"/>
          <w:szCs w:val="24"/>
          <w:lang w:eastAsia="hr-HR"/>
        </w:rPr>
        <w:t xml:space="preserve">slijedećih </w:t>
      </w:r>
      <w:r w:rsidRPr="00331799">
        <w:rPr>
          <w:rFonts w:ascii="Times New Roman" w:hAnsi="Times New Roman" w:cs="Times New Roman"/>
          <w:sz w:val="24"/>
          <w:szCs w:val="24"/>
          <w:lang w:eastAsia="hr-HR"/>
        </w:rPr>
        <w:t xml:space="preserve">aktivnosti: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uzgoj i unos divljači 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za obnovu matičnog fonda i osvježenje krvi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opremanje i uređenje lovišta: ugradnja solarnih panela na lovnotehničkim i lovnogospodarskim objektima, nabavka automatskih hranilica sa ugrađenim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solarnim panelom (osim hranilica za svinju divlju); nabava mobilnih čeka;</w:t>
      </w:r>
      <w:r w:rsidR="00897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uređenje i  održavanje  putova,  prosjeka  i  lovačkih staza;  obilježavanje,</w:t>
      </w:r>
      <w:r w:rsidR="00897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ograđivanje i sanacija jama, bunara i špilja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nabava strojeva i alata za održavanje lovišta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suzbijanje krivolova: lovočuvarski ispit; postavljanje kamera, noćne patrole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4F1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izobrazba lovnika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nabava sigurnosne lovačke opreme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lovne kinologije (digitalne ogrlice za pse, zaštitni boksovi za pse,</w:t>
      </w:r>
      <w:r w:rsidR="007365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656E" w:rsidRPr="000D346D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zaštitni  prsluci, povodci i dr.)</w:t>
      </w:r>
      <w:r w:rsidR="008974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DA25895" w14:textId="77777777" w:rsidR="00B24751" w:rsidRPr="00331799" w:rsidRDefault="00B24751" w:rsidP="00B2475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31799">
        <w:rPr>
          <w:rFonts w:ascii="Times New Roman" w:hAnsi="Times New Roman" w:cs="Times New Roman"/>
          <w:sz w:val="24"/>
          <w:szCs w:val="24"/>
          <w:lang w:eastAsia="hr-HR"/>
        </w:rPr>
        <w:t>Neprihvatljivi troškovi su: troškovi reprezentacije, putni troškovi, troškovi smještaja, porezi, naknade, doprinosi, kamate, režijski troškovi, troškovi osiguranja i troškovi vlastitog rada.</w:t>
      </w:r>
    </w:p>
    <w:p w14:paraId="082D4345" w14:textId="77777777" w:rsidR="00B24751" w:rsidRPr="00331799" w:rsidRDefault="00B24751" w:rsidP="00B247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7A5A59" w14:textId="77777777" w:rsidR="00B24751" w:rsidRDefault="00B24751" w:rsidP="00B2475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Maksimalna visina iznosa potpore po korisniku</w:t>
      </w:r>
    </w:p>
    <w:p w14:paraId="2FE8EF96" w14:textId="77777777" w:rsidR="00B24751" w:rsidRDefault="0089742E" w:rsidP="00B247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Sufinanciranje projekta moguće je do iznosa od 1/3 ostvarenog troška odnosno ukupnog financijskog ulaganja uz vlastito sudjelovanje od minimalno 1/3 vlastitih sredstava. </w:t>
      </w:r>
    </w:p>
    <w:p w14:paraId="163C0C82" w14:textId="77777777" w:rsidR="00B24751" w:rsidRDefault="0089742E" w:rsidP="00B24751">
      <w:pPr>
        <w:pStyle w:val="ListParagraph"/>
        <w:numPr>
          <w:ilvl w:val="0"/>
          <w:numId w:val="1"/>
        </w:numPr>
        <w:tabs>
          <w:tab w:val="num" w:pos="106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Mjerila (k</w:t>
      </w:r>
      <w:r w:rsidR="00B24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riteriji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)</w:t>
      </w:r>
      <w:r w:rsidR="00B24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ocjenjivanje (</w:t>
      </w:r>
      <w:r w:rsidR="00B24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vrednovanje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 i odabir</w:t>
      </w:r>
      <w:r w:rsidR="00B247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projekta:</w:t>
      </w:r>
    </w:p>
    <w:p w14:paraId="18B8A7DA" w14:textId="77777777" w:rsidR="0089742E" w:rsidRPr="003327AC" w:rsidRDefault="0089742E" w:rsidP="00332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27AC">
        <w:rPr>
          <w:rFonts w:ascii="Times New Roman" w:hAnsi="Times New Roman" w:cs="Times New Roman"/>
          <w:sz w:val="24"/>
          <w:szCs w:val="24"/>
        </w:rPr>
        <w:t xml:space="preserve">        -  kvaliteta i relevantnost prijave (valjanost i ispravnost natječajne dokumentacije, </w:t>
      </w:r>
    </w:p>
    <w:p w14:paraId="7F0C1AC0" w14:textId="77777777" w:rsidR="003327AC" w:rsidRDefault="0089742E" w:rsidP="00332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27AC">
        <w:rPr>
          <w:rFonts w:ascii="Times New Roman" w:hAnsi="Times New Roman" w:cs="Times New Roman"/>
          <w:sz w:val="24"/>
          <w:szCs w:val="24"/>
        </w:rPr>
        <w:t xml:space="preserve">           usklađenost predloženih aktivnosti s </w:t>
      </w:r>
      <w:r w:rsidR="003327AC">
        <w:rPr>
          <w:rFonts w:ascii="Times New Roman" w:hAnsi="Times New Roman" w:cs="Times New Roman"/>
          <w:sz w:val="24"/>
          <w:szCs w:val="24"/>
        </w:rPr>
        <w:t>prihvatljivim aktivnostima i prihvatljivim</w:t>
      </w:r>
    </w:p>
    <w:p w14:paraId="0E6B3FAC" w14:textId="77777777" w:rsidR="0089742E" w:rsidRPr="003327AC" w:rsidRDefault="003327AC" w:rsidP="00332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troškovima iz točke 4. ove upute</w:t>
      </w:r>
      <w:r w:rsidR="0089742E" w:rsidRPr="003327AC">
        <w:rPr>
          <w:rFonts w:ascii="Times New Roman" w:hAnsi="Times New Roman" w:cs="Times New Roman"/>
          <w:sz w:val="24"/>
          <w:szCs w:val="24"/>
        </w:rPr>
        <w:t xml:space="preserve">, inovativnost) </w:t>
      </w:r>
    </w:p>
    <w:p w14:paraId="43767024" w14:textId="3A54EC22" w:rsidR="0089742E" w:rsidRPr="003327AC" w:rsidRDefault="003327AC" w:rsidP="00332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742E" w:rsidRPr="003327AC">
        <w:rPr>
          <w:rFonts w:ascii="Times New Roman" w:hAnsi="Times New Roman" w:cs="Times New Roman"/>
          <w:sz w:val="24"/>
          <w:szCs w:val="24"/>
        </w:rPr>
        <w:t xml:space="preserve"> -  procjena partnera za suradnju (procjena dosadašnjeg iskustva podnositelja </w:t>
      </w:r>
      <w:r>
        <w:rPr>
          <w:rFonts w:ascii="Times New Roman" w:hAnsi="Times New Roman" w:cs="Times New Roman"/>
          <w:sz w:val="24"/>
          <w:szCs w:val="24"/>
        </w:rPr>
        <w:t>zahtjeva</w:t>
      </w:r>
    </w:p>
    <w:p w14:paraId="31B8F9EF" w14:textId="77777777" w:rsidR="004F1360" w:rsidRDefault="003327AC" w:rsidP="00332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1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42E" w:rsidRPr="003327AC">
        <w:rPr>
          <w:rFonts w:ascii="Times New Roman" w:hAnsi="Times New Roman" w:cs="Times New Roman"/>
          <w:sz w:val="24"/>
          <w:szCs w:val="24"/>
        </w:rPr>
        <w:t xml:space="preserve">u provedbi istog ili sličnih aktivnosti i usklađenost podnositelja </w:t>
      </w:r>
      <w:r>
        <w:rPr>
          <w:rFonts w:ascii="Times New Roman" w:hAnsi="Times New Roman" w:cs="Times New Roman"/>
          <w:sz w:val="24"/>
          <w:szCs w:val="24"/>
        </w:rPr>
        <w:t xml:space="preserve">zahtjeva s </w:t>
      </w:r>
    </w:p>
    <w:p w14:paraId="20590C09" w14:textId="2DA4AB76" w:rsidR="0089742E" w:rsidRDefault="003327AC" w:rsidP="00332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742E" w:rsidRPr="003327AC">
        <w:rPr>
          <w:rFonts w:ascii="Times New Roman" w:hAnsi="Times New Roman" w:cs="Times New Roman"/>
          <w:sz w:val="24"/>
          <w:szCs w:val="24"/>
        </w:rPr>
        <w:t xml:space="preserve">uvjetima </w:t>
      </w:r>
      <w:r>
        <w:rPr>
          <w:rFonts w:ascii="Times New Roman" w:hAnsi="Times New Roman" w:cs="Times New Roman"/>
          <w:sz w:val="24"/>
          <w:szCs w:val="24"/>
        </w:rPr>
        <w:t xml:space="preserve">iz točke 3, ove upute) </w:t>
      </w:r>
    </w:p>
    <w:p w14:paraId="3FA55559" w14:textId="3CDDC9FC" w:rsidR="008122E7" w:rsidRDefault="00C63CFF" w:rsidP="00C63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22E7" w:rsidRPr="003327A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2E7">
        <w:rPr>
          <w:rFonts w:ascii="Times New Roman" w:hAnsi="Times New Roman" w:cs="Times New Roman"/>
          <w:sz w:val="24"/>
          <w:szCs w:val="24"/>
        </w:rPr>
        <w:t xml:space="preserve">relevantnost projekta za očuvanje i zaštitu okoliša i biološke raznolikosti, podizanje </w:t>
      </w:r>
    </w:p>
    <w:p w14:paraId="21528A1D" w14:textId="4AF07714" w:rsidR="008122E7" w:rsidRDefault="008122E7" w:rsidP="008122E7">
      <w:pPr>
        <w:pStyle w:val="NoSpacing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kvalitete života, značaj za širu društvenu zajednicu, socijalna uključivost</w:t>
      </w:r>
    </w:p>
    <w:p w14:paraId="480793EE" w14:textId="416E0351" w:rsidR="008122E7" w:rsidRPr="003327AC" w:rsidRDefault="008122E7" w:rsidP="008122E7">
      <w:pPr>
        <w:pStyle w:val="NoSpacing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2F7051" w14:textId="77777777" w:rsidR="00B24751" w:rsidRDefault="00B24751" w:rsidP="00B24751">
      <w:pPr>
        <w:jc w:val="both"/>
      </w:pPr>
    </w:p>
    <w:p w14:paraId="1DF48C00" w14:textId="77777777" w:rsidR="00B24751" w:rsidRDefault="00B24751" w:rsidP="00B247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Obveze prijavitelja </w:t>
      </w:r>
    </w:p>
    <w:p w14:paraId="49AB94CC" w14:textId="54E6069E" w:rsidR="00B24751" w:rsidRDefault="00B24751" w:rsidP="00B24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Prijavitelji su obvezni postupati sukladno tekstu Javnog </w:t>
      </w:r>
      <w:r w:rsidR="00C63CFF">
        <w:rPr>
          <w:rFonts w:ascii="Times New Roman" w:hAnsi="Times New Roman" w:cs="Times New Roman"/>
          <w:sz w:val="24"/>
          <w:szCs w:val="24"/>
        </w:rPr>
        <w:t>natječaja</w:t>
      </w:r>
      <w:r>
        <w:rPr>
          <w:rFonts w:ascii="Times New Roman" w:hAnsi="Times New Roman" w:cs="Times New Roman"/>
          <w:sz w:val="24"/>
          <w:szCs w:val="24"/>
        </w:rPr>
        <w:t xml:space="preserve"> i ovim uputama. Prijavitelji su dužni ispuniti prijavni obrazac potpuno i čitko, potpisati i ovjeriti, isto to napraviti sa ostalim obrascima i priloženom dokumentacijom, te svu dokumentaciju pravovremeno dostaviti prema uputama iz Javnog </w:t>
      </w:r>
      <w:r w:rsidR="00C63CFF">
        <w:rPr>
          <w:rFonts w:ascii="Times New Roman" w:hAnsi="Times New Roman" w:cs="Times New Roman"/>
          <w:sz w:val="24"/>
          <w:szCs w:val="24"/>
        </w:rPr>
        <w:t>natječaja</w:t>
      </w:r>
      <w:r>
        <w:rPr>
          <w:rFonts w:ascii="Times New Roman" w:hAnsi="Times New Roman" w:cs="Times New Roman"/>
          <w:sz w:val="24"/>
          <w:szCs w:val="24"/>
        </w:rPr>
        <w:t xml:space="preserve">. Sva dokumentacija i obrasci prijave nalaze se na web stranicama Šibensko-kninske županije: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www.sibensko-kninska-zupanija.hr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67823CF" w14:textId="73B2F68B" w:rsidR="00B24751" w:rsidRDefault="00B24751" w:rsidP="00B24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Prijava izrađena suprotno tekstu Javnog </w:t>
      </w:r>
      <w:r w:rsidR="00C63CFF">
        <w:rPr>
          <w:rFonts w:ascii="Times New Roman" w:hAnsi="Times New Roman" w:cs="Times New Roman"/>
          <w:sz w:val="24"/>
          <w:szCs w:val="24"/>
        </w:rPr>
        <w:t>natječaja</w:t>
      </w:r>
      <w:r>
        <w:rPr>
          <w:rFonts w:ascii="Times New Roman" w:hAnsi="Times New Roman" w:cs="Times New Roman"/>
          <w:sz w:val="24"/>
          <w:szCs w:val="24"/>
        </w:rPr>
        <w:t xml:space="preserve"> i ovim uputama smatrat će se neprihvatljivom i kao takva će se odbiti.</w:t>
      </w:r>
    </w:p>
    <w:p w14:paraId="5A02A3E6" w14:textId="77777777" w:rsidR="00B24751" w:rsidRDefault="00B24751" w:rsidP="00B24751">
      <w:pPr>
        <w:tabs>
          <w:tab w:val="num" w:pos="106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69761" w14:textId="7B0E05BD" w:rsidR="00B24751" w:rsidRDefault="00B24751" w:rsidP="00B2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323-01/</w:t>
      </w:r>
      <w:r w:rsidR="003327A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63CF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4F136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EFA4280" w14:textId="7306D76B" w:rsidR="00B24751" w:rsidRDefault="00B24751" w:rsidP="00B2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3327AC">
        <w:rPr>
          <w:rFonts w:ascii="Times New Roman" w:eastAsia="Times New Roman" w:hAnsi="Times New Roman" w:cs="Times New Roman"/>
          <w:sz w:val="24"/>
          <w:szCs w:val="24"/>
          <w:lang w:eastAsia="hr-HR"/>
        </w:rPr>
        <w:t>RBROJ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2182/1-</w:t>
      </w:r>
      <w:r w:rsidR="00C63CFF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327A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63CF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D0EB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21D5EF4F" w14:textId="3E6E480A" w:rsidR="00B24751" w:rsidRDefault="00B24751" w:rsidP="00B2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Šibenik,</w:t>
      </w:r>
      <w:r w:rsidR="004F1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C63CF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4F1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63CF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4F1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F136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63CF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4A7621" w14:textId="77777777" w:rsidR="00B24751" w:rsidRDefault="00B24751" w:rsidP="00B2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A28DF4" w14:textId="77777777" w:rsidR="00B24751" w:rsidRDefault="00B24751" w:rsidP="00B247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CABCB" w14:textId="77777777" w:rsidR="00B24751" w:rsidRDefault="00B24751" w:rsidP="00B24751"/>
    <w:p w14:paraId="65C78926" w14:textId="77777777" w:rsidR="00B24751" w:rsidRDefault="00B24751" w:rsidP="00B24751"/>
    <w:p w14:paraId="32E56121" w14:textId="77777777" w:rsidR="00E85350" w:rsidRDefault="00E85350"/>
    <w:sectPr w:rsidR="00E85350" w:rsidSect="0033179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E37"/>
    <w:multiLevelType w:val="hybridMultilevel"/>
    <w:tmpl w:val="0CC68CF0"/>
    <w:lvl w:ilvl="0" w:tplc="301CF7B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57C42C8"/>
    <w:multiLevelType w:val="hybridMultilevel"/>
    <w:tmpl w:val="B85632EA"/>
    <w:lvl w:ilvl="0" w:tplc="84AE811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3D3754B"/>
    <w:multiLevelType w:val="hybridMultilevel"/>
    <w:tmpl w:val="316EB14A"/>
    <w:lvl w:ilvl="0" w:tplc="29981FC6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4817AD9"/>
    <w:multiLevelType w:val="hybridMultilevel"/>
    <w:tmpl w:val="7EFE79EC"/>
    <w:lvl w:ilvl="0" w:tplc="5038F91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B7D104B"/>
    <w:multiLevelType w:val="hybridMultilevel"/>
    <w:tmpl w:val="E83CE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925A8"/>
    <w:multiLevelType w:val="hybridMultilevel"/>
    <w:tmpl w:val="291EBB88"/>
    <w:lvl w:ilvl="0" w:tplc="6A7EC8A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7C17424"/>
    <w:multiLevelType w:val="hybridMultilevel"/>
    <w:tmpl w:val="F974961A"/>
    <w:lvl w:ilvl="0" w:tplc="79F880FE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51"/>
    <w:rsid w:val="00024748"/>
    <w:rsid w:val="003327AC"/>
    <w:rsid w:val="004F1360"/>
    <w:rsid w:val="00652D81"/>
    <w:rsid w:val="0073656E"/>
    <w:rsid w:val="008122E7"/>
    <w:rsid w:val="00822CE2"/>
    <w:rsid w:val="0089742E"/>
    <w:rsid w:val="00B24751"/>
    <w:rsid w:val="00BD0EB4"/>
    <w:rsid w:val="00C63CFF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AF5F"/>
  <w15:docId w15:val="{F113355A-7920-4AA8-B9BA-7807FE0D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7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47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4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sko-kninska-zupan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Radmila Perić</cp:lastModifiedBy>
  <cp:revision>4</cp:revision>
  <cp:lastPrinted>2021-04-27T10:24:00Z</cp:lastPrinted>
  <dcterms:created xsi:type="dcterms:W3CDTF">2022-02-28T13:18:00Z</dcterms:created>
  <dcterms:modified xsi:type="dcterms:W3CDTF">2022-02-28T13:47:00Z</dcterms:modified>
</cp:coreProperties>
</file>