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E0" w:rsidRDefault="009900E0" w:rsidP="006067B8">
      <w:pPr>
        <w:rPr>
          <w:rFonts w:ascii="Times New Roman" w:hAnsi="Times New Roman" w:cs="Times New Roman"/>
          <w:b/>
          <w:sz w:val="24"/>
          <w:szCs w:val="24"/>
        </w:rPr>
      </w:pPr>
    </w:p>
    <w:p w:rsidR="007661D2" w:rsidRPr="00CF4872" w:rsidRDefault="00CF4872" w:rsidP="006067B8">
      <w:pPr>
        <w:rPr>
          <w:rFonts w:ascii="Times New Roman" w:hAnsi="Times New Roman" w:cs="Times New Roman"/>
          <w:b/>
          <w:sz w:val="24"/>
          <w:szCs w:val="24"/>
        </w:rPr>
      </w:pPr>
      <w:r w:rsidRPr="00CF4872">
        <w:rPr>
          <w:rFonts w:ascii="Times New Roman" w:hAnsi="Times New Roman" w:cs="Times New Roman"/>
          <w:b/>
          <w:sz w:val="24"/>
          <w:szCs w:val="24"/>
        </w:rPr>
        <w:t>ŠIBENSKO-KNINSKA ŽUPANIJA</w:t>
      </w:r>
      <w:r w:rsidR="009900E0">
        <w:rPr>
          <w:rFonts w:ascii="Times New Roman" w:hAnsi="Times New Roman" w:cs="Times New Roman"/>
          <w:b/>
          <w:sz w:val="24"/>
          <w:szCs w:val="24"/>
        </w:rPr>
        <w:t xml:space="preserve">                              </w:t>
      </w:r>
    </w:p>
    <w:p w:rsidR="002D68F1" w:rsidRDefault="002D68F1" w:rsidP="006067B8">
      <w:pPr>
        <w:rPr>
          <w:rFonts w:ascii="Times New Roman" w:hAnsi="Times New Roman" w:cs="Times New Roman"/>
          <w:b/>
          <w:sz w:val="24"/>
          <w:szCs w:val="24"/>
        </w:rPr>
      </w:pPr>
      <w:r w:rsidRPr="00CF4872">
        <w:rPr>
          <w:rFonts w:ascii="Times New Roman" w:hAnsi="Times New Roman" w:cs="Times New Roman"/>
          <w:b/>
          <w:sz w:val="24"/>
          <w:szCs w:val="24"/>
        </w:rPr>
        <w:t xml:space="preserve">Upravni odjel za </w:t>
      </w:r>
      <w:r w:rsidR="00A91F4F" w:rsidRPr="00CF4872">
        <w:rPr>
          <w:rFonts w:ascii="Times New Roman" w:hAnsi="Times New Roman" w:cs="Times New Roman"/>
          <w:b/>
          <w:sz w:val="24"/>
          <w:szCs w:val="24"/>
        </w:rPr>
        <w:t>zdravstvo</w:t>
      </w:r>
      <w:r w:rsidR="003674EF" w:rsidRPr="00CF4872">
        <w:rPr>
          <w:rFonts w:ascii="Times New Roman" w:hAnsi="Times New Roman" w:cs="Times New Roman"/>
          <w:b/>
          <w:sz w:val="24"/>
          <w:szCs w:val="24"/>
        </w:rPr>
        <w:t>,</w:t>
      </w:r>
      <w:r w:rsidR="00A91F4F" w:rsidRPr="00CF4872">
        <w:rPr>
          <w:rFonts w:ascii="Times New Roman" w:hAnsi="Times New Roman" w:cs="Times New Roman"/>
          <w:b/>
          <w:sz w:val="24"/>
          <w:szCs w:val="24"/>
        </w:rPr>
        <w:t xml:space="preserve"> socijalnu skrb</w:t>
      </w:r>
      <w:r w:rsidR="00CF4872">
        <w:rPr>
          <w:rFonts w:ascii="Times New Roman" w:hAnsi="Times New Roman" w:cs="Times New Roman"/>
          <w:b/>
          <w:sz w:val="24"/>
          <w:szCs w:val="24"/>
        </w:rPr>
        <w:t xml:space="preserve">, </w:t>
      </w:r>
      <w:r w:rsidR="003674EF" w:rsidRPr="00CF4872">
        <w:rPr>
          <w:rFonts w:ascii="Times New Roman" w:hAnsi="Times New Roman" w:cs="Times New Roman"/>
          <w:b/>
          <w:sz w:val="24"/>
          <w:szCs w:val="24"/>
        </w:rPr>
        <w:t xml:space="preserve"> hrvatske branitelje</w:t>
      </w:r>
    </w:p>
    <w:p w:rsidR="002D68F1" w:rsidRPr="006B76EF" w:rsidRDefault="00CF4872" w:rsidP="006067B8">
      <w:pPr>
        <w:rPr>
          <w:rFonts w:ascii="Times New Roman" w:hAnsi="Times New Roman" w:cs="Times New Roman"/>
          <w:b/>
          <w:sz w:val="24"/>
          <w:szCs w:val="24"/>
        </w:rPr>
      </w:pPr>
      <w:r>
        <w:rPr>
          <w:rFonts w:ascii="Times New Roman" w:hAnsi="Times New Roman" w:cs="Times New Roman"/>
          <w:b/>
          <w:sz w:val="24"/>
          <w:szCs w:val="24"/>
        </w:rPr>
        <w:t>i civilne</w:t>
      </w:r>
      <w:r w:rsidR="006B76EF">
        <w:rPr>
          <w:rFonts w:ascii="Times New Roman" w:hAnsi="Times New Roman" w:cs="Times New Roman"/>
          <w:b/>
          <w:sz w:val="24"/>
          <w:szCs w:val="24"/>
        </w:rPr>
        <w:t xml:space="preserve"> stradalnika iz Domovinskog rat</w:t>
      </w:r>
    </w:p>
    <w:p w:rsidR="007661D2" w:rsidRPr="00CF4872" w:rsidRDefault="00CF4872" w:rsidP="007661D2">
      <w:pPr>
        <w:rPr>
          <w:rFonts w:ascii="Times New Roman" w:eastAsia="Times New Roman" w:hAnsi="Times New Roman" w:cs="Times New Roman"/>
          <w:bCs/>
          <w:highlight w:val="yellow"/>
          <w:lang w:eastAsia="hr-HR"/>
        </w:rPr>
      </w:pPr>
      <w:r w:rsidRPr="00CF4872">
        <w:rPr>
          <w:rFonts w:ascii="Times New Roman" w:hAnsi="Times New Roman" w:cs="Times New Roman"/>
        </w:rPr>
        <w:t>Trg Pavla Šubića I, br.2, 22000 Šibenik</w:t>
      </w:r>
    </w:p>
    <w:p w:rsidR="003971E6" w:rsidRPr="00CF4872" w:rsidRDefault="003971E6">
      <w:pPr>
        <w:rPr>
          <w:rFonts w:ascii="Times New Roman" w:hAnsi="Times New Roman" w:cs="Times New Roman"/>
          <w:sz w:val="24"/>
          <w:szCs w:val="24"/>
        </w:rPr>
      </w:pPr>
    </w:p>
    <w:p w:rsidR="003971E6" w:rsidRPr="00CF4872" w:rsidRDefault="003971E6">
      <w:pPr>
        <w:rPr>
          <w:rFonts w:ascii="Times New Roman" w:hAnsi="Times New Roman" w:cs="Times New Roman"/>
          <w:sz w:val="24"/>
          <w:szCs w:val="24"/>
        </w:rPr>
      </w:pPr>
    </w:p>
    <w:p w:rsidR="002D68F1" w:rsidRPr="00CF4872" w:rsidRDefault="003971E6" w:rsidP="003971E6">
      <w:pPr>
        <w:jc w:val="center"/>
        <w:rPr>
          <w:rFonts w:ascii="Times New Roman" w:hAnsi="Times New Roman" w:cs="Times New Roman"/>
          <w:b/>
          <w:sz w:val="24"/>
          <w:szCs w:val="24"/>
        </w:rPr>
      </w:pPr>
      <w:r w:rsidRPr="00CF4872">
        <w:rPr>
          <w:rFonts w:ascii="Times New Roman" w:hAnsi="Times New Roman" w:cs="Times New Roman"/>
          <w:b/>
          <w:sz w:val="24"/>
          <w:szCs w:val="24"/>
        </w:rPr>
        <w:t>PRIVOLA</w:t>
      </w:r>
    </w:p>
    <w:p w:rsidR="003971E6" w:rsidRPr="00CF4872" w:rsidRDefault="003971E6" w:rsidP="003971E6">
      <w:pPr>
        <w:jc w:val="center"/>
        <w:rPr>
          <w:rFonts w:ascii="Times New Roman" w:hAnsi="Times New Roman" w:cs="Times New Roman"/>
          <w:b/>
          <w:sz w:val="24"/>
          <w:szCs w:val="24"/>
        </w:rPr>
      </w:pPr>
      <w:r w:rsidRPr="00CF4872">
        <w:rPr>
          <w:rFonts w:ascii="Times New Roman" w:hAnsi="Times New Roman" w:cs="Times New Roman"/>
          <w:b/>
          <w:sz w:val="24"/>
          <w:szCs w:val="24"/>
        </w:rPr>
        <w:t xml:space="preserve"> za prikupljanje i obradu osobnih podataka</w:t>
      </w:r>
    </w:p>
    <w:p w:rsidR="003971E6" w:rsidRPr="00CF4872" w:rsidRDefault="003971E6">
      <w:pPr>
        <w:rPr>
          <w:rFonts w:ascii="Times New Roman" w:hAnsi="Times New Roman" w:cs="Times New Roman"/>
          <w:sz w:val="24"/>
          <w:szCs w:val="24"/>
        </w:rPr>
      </w:pPr>
    </w:p>
    <w:p w:rsidR="00B7428D" w:rsidRPr="00CF4872" w:rsidRDefault="00B7428D">
      <w:pPr>
        <w:rPr>
          <w:rFonts w:ascii="Times New Roman" w:hAnsi="Times New Roman" w:cs="Times New Roman"/>
          <w:sz w:val="24"/>
          <w:szCs w:val="24"/>
        </w:rPr>
      </w:pPr>
    </w:p>
    <w:p w:rsidR="00AD35A6" w:rsidRPr="00CF4872" w:rsidRDefault="00AD35A6" w:rsidP="002D68F1">
      <w:pPr>
        <w:jc w:val="both"/>
        <w:rPr>
          <w:rFonts w:ascii="Times New Roman" w:hAnsi="Times New Roman" w:cs="Times New Roman"/>
          <w:sz w:val="24"/>
          <w:szCs w:val="24"/>
        </w:rPr>
      </w:pPr>
      <w:r w:rsidRPr="00CF4872">
        <w:rPr>
          <w:rFonts w:ascii="Times New Roman" w:hAnsi="Times New Roman" w:cs="Times New Roman"/>
          <w:bCs/>
          <w:sz w:val="24"/>
          <w:szCs w:val="24"/>
        </w:rPr>
        <w:t>Prihvaćanjem ove Privole i ustupanjem Vaših osobnih podataka potvrđujete da ste istu pro</w:t>
      </w:r>
      <w:r w:rsidR="006B76EF">
        <w:rPr>
          <w:rFonts w:ascii="Times New Roman" w:hAnsi="Times New Roman" w:cs="Times New Roman"/>
          <w:bCs/>
          <w:sz w:val="24"/>
          <w:szCs w:val="24"/>
        </w:rPr>
        <w:t>čitali i razumjeli te dopuštate da se Vaše</w:t>
      </w:r>
      <w:r w:rsidRPr="00CF4872">
        <w:rPr>
          <w:rFonts w:ascii="Times New Roman" w:hAnsi="Times New Roman" w:cs="Times New Roman"/>
          <w:bCs/>
          <w:sz w:val="24"/>
          <w:szCs w:val="24"/>
        </w:rPr>
        <w:t xml:space="preserve"> osobne podatke prikuplja, obrađuje i koristi u </w:t>
      </w:r>
      <w:r w:rsidR="00E339E8" w:rsidRPr="00CF4872">
        <w:rPr>
          <w:rFonts w:ascii="Times New Roman" w:hAnsi="Times New Roman" w:cs="Times New Roman"/>
          <w:bCs/>
          <w:sz w:val="24"/>
          <w:szCs w:val="24"/>
        </w:rPr>
        <w:t xml:space="preserve"> svrhu</w:t>
      </w:r>
      <w:r w:rsidR="006B76EF">
        <w:rPr>
          <w:rFonts w:ascii="Times New Roman" w:hAnsi="Times New Roman" w:cs="Times New Roman"/>
          <w:bCs/>
          <w:sz w:val="24"/>
          <w:szCs w:val="24"/>
        </w:rPr>
        <w:t xml:space="preserve"> sklapanja Ugovora o financiranju programa/projekta</w:t>
      </w:r>
      <w:bookmarkStart w:id="0" w:name="_GoBack"/>
      <w:bookmarkEnd w:id="0"/>
      <w:r w:rsidR="002D68F1" w:rsidRPr="00CF4872">
        <w:rPr>
          <w:rFonts w:ascii="Times New Roman" w:hAnsi="Times New Roman" w:cs="Times New Roman"/>
          <w:bCs/>
          <w:sz w:val="24"/>
          <w:szCs w:val="24"/>
        </w:rPr>
        <w:t>.</w:t>
      </w:r>
    </w:p>
    <w:p w:rsidR="00AD35A6" w:rsidRPr="00CF4872" w:rsidRDefault="00AD35A6" w:rsidP="002D68F1">
      <w:pPr>
        <w:pStyle w:val="Default"/>
        <w:jc w:val="both"/>
        <w:rPr>
          <w:rFonts w:ascii="Times New Roman" w:hAnsi="Times New Roman" w:cs="Times New Roman"/>
        </w:rPr>
      </w:pPr>
    </w:p>
    <w:p w:rsidR="00AD35A6" w:rsidRPr="00CF4872" w:rsidRDefault="007661D2" w:rsidP="002D68F1">
      <w:pPr>
        <w:pStyle w:val="Default"/>
        <w:jc w:val="both"/>
        <w:rPr>
          <w:rFonts w:ascii="Times New Roman" w:hAnsi="Times New Roman" w:cs="Times New Roman"/>
        </w:rPr>
      </w:pPr>
      <w:r w:rsidRPr="00CF4872">
        <w:rPr>
          <w:rFonts w:ascii="Times New Roman" w:hAnsi="Times New Roman" w:cs="Times New Roman"/>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rsidR="00AD35A6" w:rsidRPr="00CF4872" w:rsidRDefault="00AD35A6" w:rsidP="002D68F1">
      <w:pPr>
        <w:pStyle w:val="Default"/>
        <w:jc w:val="both"/>
        <w:rPr>
          <w:rFonts w:ascii="Times New Roman" w:hAnsi="Times New Roman" w:cs="Times New Roman"/>
        </w:rPr>
      </w:pPr>
    </w:p>
    <w:p w:rsidR="007661D2" w:rsidRPr="00CF4872" w:rsidRDefault="007661D2" w:rsidP="002D68F1">
      <w:pPr>
        <w:pStyle w:val="Default"/>
        <w:jc w:val="both"/>
        <w:rPr>
          <w:rFonts w:ascii="Times New Roman" w:hAnsi="Times New Roman" w:cs="Times New Roman"/>
        </w:rPr>
      </w:pPr>
      <w:r w:rsidRPr="00CF4872">
        <w:rPr>
          <w:rFonts w:ascii="Times New Roman" w:hAnsi="Times New Roman" w:cs="Times New Roman"/>
        </w:rPr>
        <w:t>Napominjemo da u svako doba, u potpunosti ili djelomice, bez naknade i objašnjenja možete odustati od dane privole i zatražiti prestanak aktivnosti obrade Vaših osobnih</w:t>
      </w:r>
      <w:r w:rsidR="002D68F1" w:rsidRPr="00CF4872">
        <w:rPr>
          <w:rFonts w:ascii="Times New Roman" w:hAnsi="Times New Roman" w:cs="Times New Roman"/>
        </w:rPr>
        <w:t xml:space="preserve"> podataka</w:t>
      </w:r>
      <w:r w:rsidRPr="00CF4872">
        <w:rPr>
          <w:rFonts w:ascii="Times New Roman" w:hAnsi="Times New Roman" w:cs="Times New Roman"/>
        </w:rPr>
        <w:t xml:space="preserve">. Opoziv privole možete podnijeti osobno dolaskom na gore navedenu adresu ili e-poštom na adresu: </w:t>
      </w:r>
      <w:hyperlink r:id="rId9" w:history="1">
        <w:r w:rsidR="00CF4872" w:rsidRPr="003E2F56">
          <w:rPr>
            <w:rStyle w:val="Hiperveza"/>
            <w:rFonts w:ascii="Times New Roman" w:hAnsi="Times New Roman" w:cs="Times New Roman"/>
          </w:rPr>
          <w:t>zdravstvo@skz.hr</w:t>
        </w:r>
      </w:hyperlink>
      <w:r w:rsidRPr="00CF4872">
        <w:rPr>
          <w:rFonts w:ascii="Times New Roman" w:hAnsi="Times New Roman" w:cs="Times New Roman"/>
        </w:rPr>
        <w:t>. Također, prigovor možete uložiti Agenciji za zaštitu osobnih podataka (</w:t>
      </w:r>
      <w:hyperlink r:id="rId10" w:history="1">
        <w:r w:rsidRPr="00CF4872">
          <w:rPr>
            <w:rStyle w:val="Hiperveza"/>
            <w:rFonts w:ascii="Times New Roman" w:hAnsi="Times New Roman" w:cs="Times New Roman"/>
          </w:rPr>
          <w:t>www.azop.hr</w:t>
        </w:r>
      </w:hyperlink>
      <w:r w:rsidRPr="00CF4872">
        <w:rPr>
          <w:rFonts w:ascii="Times New Roman" w:hAnsi="Times New Roman" w:cs="Times New Roman"/>
        </w:rPr>
        <w:t>).</w:t>
      </w:r>
    </w:p>
    <w:p w:rsidR="00AD35A6" w:rsidRPr="00CF4872" w:rsidRDefault="00AD35A6" w:rsidP="00AD35A6">
      <w:pPr>
        <w:pStyle w:val="Default"/>
        <w:rPr>
          <w:rFonts w:ascii="Times New Roman" w:hAnsi="Times New Roman" w:cs="Times New Roman"/>
        </w:rPr>
      </w:pPr>
    </w:p>
    <w:p w:rsidR="000C659B" w:rsidRPr="00CF4872" w:rsidRDefault="000C659B" w:rsidP="000C659B">
      <w:pPr>
        <w:rPr>
          <w:rFonts w:ascii="Times New Roman" w:hAnsi="Times New Roman" w:cs="Times New Roman"/>
          <w:sz w:val="24"/>
          <w:szCs w:val="24"/>
        </w:rPr>
      </w:pPr>
      <w:r w:rsidRPr="00CF4872">
        <w:rPr>
          <w:rFonts w:ascii="Times New Roman" w:hAnsi="Times New Roman" w:cs="Times New Roman"/>
          <w:sz w:val="24"/>
          <w:szCs w:val="24"/>
        </w:rPr>
        <w:t>PRIVOLA za prikupljanje i obradu osobnih podataka daje se za sljedeće svrhe:</w:t>
      </w:r>
    </w:p>
    <w:p w:rsidR="00AD35A6" w:rsidRPr="00CF4872" w:rsidRDefault="00AD35A6" w:rsidP="00AD35A6">
      <w:pPr>
        <w:pStyle w:val="Default"/>
        <w:rPr>
          <w:rFonts w:ascii="Times New Roman" w:hAnsi="Times New Roman" w:cs="Times New Roman"/>
        </w:rPr>
      </w:pPr>
    </w:p>
    <w:tbl>
      <w:tblPr>
        <w:tblStyle w:val="Reetkatablice"/>
        <w:tblW w:w="0" w:type="auto"/>
        <w:tblLook w:val="04A0" w:firstRow="1" w:lastRow="0" w:firstColumn="1" w:lastColumn="0" w:noHBand="0" w:noVBand="1"/>
      </w:tblPr>
      <w:tblGrid>
        <w:gridCol w:w="7477"/>
        <w:gridCol w:w="851"/>
        <w:gridCol w:w="958"/>
      </w:tblGrid>
      <w:tr w:rsidR="000C659B" w:rsidRPr="00CF4872" w:rsidTr="007661D2">
        <w:trPr>
          <w:trHeight w:val="577"/>
        </w:trPr>
        <w:tc>
          <w:tcPr>
            <w:tcW w:w="7477" w:type="dxa"/>
            <w:vAlign w:val="center"/>
          </w:tcPr>
          <w:p w:rsidR="000C659B" w:rsidRPr="00CF4872" w:rsidRDefault="00720D92" w:rsidP="00CF4872">
            <w:pPr>
              <w:rPr>
                <w:rFonts w:ascii="Times New Roman" w:hAnsi="Times New Roman" w:cs="Times New Roman"/>
                <w:sz w:val="24"/>
                <w:szCs w:val="24"/>
              </w:rPr>
            </w:pPr>
            <w:r w:rsidRPr="00CF4872">
              <w:rPr>
                <w:rFonts w:ascii="Times New Roman" w:hAnsi="Times New Roman" w:cs="Times New Roman"/>
                <w:sz w:val="24"/>
                <w:szCs w:val="24"/>
              </w:rPr>
              <w:t xml:space="preserve">Potpisivanje Ugovora o sudjelovanju </w:t>
            </w:r>
            <w:r w:rsidR="00CF4872">
              <w:rPr>
                <w:rFonts w:ascii="Times New Roman" w:hAnsi="Times New Roman" w:cs="Times New Roman"/>
                <w:sz w:val="24"/>
                <w:szCs w:val="24"/>
              </w:rPr>
              <w:t xml:space="preserve">Šibensko-kninske </w:t>
            </w:r>
            <w:r w:rsidRPr="00CF4872">
              <w:rPr>
                <w:rFonts w:ascii="Times New Roman" w:hAnsi="Times New Roman" w:cs="Times New Roman"/>
                <w:sz w:val="24"/>
                <w:szCs w:val="24"/>
              </w:rPr>
              <w:t>županije u financiranju/sufinanciranju projekta/programa Udruge</w:t>
            </w:r>
          </w:p>
        </w:tc>
        <w:tc>
          <w:tcPr>
            <w:tcW w:w="851" w:type="dxa"/>
            <w:vAlign w:val="center"/>
          </w:tcPr>
          <w:p w:rsidR="000C659B" w:rsidRPr="00CF4872" w:rsidRDefault="000C659B" w:rsidP="000C659B">
            <w:pPr>
              <w:jc w:val="center"/>
              <w:rPr>
                <w:rFonts w:ascii="Times New Roman" w:hAnsi="Times New Roman" w:cs="Times New Roman"/>
                <w:sz w:val="24"/>
                <w:szCs w:val="24"/>
              </w:rPr>
            </w:pPr>
            <w:r w:rsidRPr="00CF4872">
              <w:rPr>
                <w:rFonts w:ascii="Times New Roman" w:hAnsi="Times New Roman" w:cs="Times New Roman"/>
                <w:sz w:val="24"/>
                <w:szCs w:val="24"/>
              </w:rPr>
              <w:t>DA</w:t>
            </w:r>
          </w:p>
        </w:tc>
        <w:tc>
          <w:tcPr>
            <w:tcW w:w="958" w:type="dxa"/>
            <w:vAlign w:val="center"/>
          </w:tcPr>
          <w:p w:rsidR="000C659B" w:rsidRPr="00CF4872" w:rsidRDefault="000C659B" w:rsidP="000C659B">
            <w:pPr>
              <w:jc w:val="center"/>
              <w:rPr>
                <w:rFonts w:ascii="Times New Roman" w:hAnsi="Times New Roman" w:cs="Times New Roman"/>
                <w:sz w:val="24"/>
                <w:szCs w:val="24"/>
              </w:rPr>
            </w:pPr>
            <w:r w:rsidRPr="00CF4872">
              <w:rPr>
                <w:rFonts w:ascii="Times New Roman" w:hAnsi="Times New Roman" w:cs="Times New Roman"/>
                <w:sz w:val="24"/>
                <w:szCs w:val="24"/>
              </w:rPr>
              <w:t>NE</w:t>
            </w:r>
          </w:p>
        </w:tc>
      </w:tr>
    </w:tbl>
    <w:p w:rsidR="003971E6" w:rsidRPr="00CF4872" w:rsidRDefault="00A40C58">
      <w:pPr>
        <w:rPr>
          <w:rFonts w:ascii="Times New Roman" w:hAnsi="Times New Roman" w:cs="Times New Roman"/>
          <w:sz w:val="24"/>
          <w:szCs w:val="24"/>
        </w:rPr>
      </w:pPr>
      <w:r w:rsidRPr="00CF4872">
        <w:rPr>
          <w:rFonts w:ascii="Times New Roman" w:hAnsi="Times New Roman" w:cs="Times New Roman"/>
          <w:sz w:val="24"/>
          <w:szCs w:val="24"/>
        </w:rPr>
        <w:t>(</w:t>
      </w:r>
      <w:r w:rsidR="00552364" w:rsidRPr="00CF4872">
        <w:rPr>
          <w:rFonts w:ascii="Times New Roman" w:hAnsi="Times New Roman" w:cs="Times New Roman"/>
          <w:sz w:val="24"/>
          <w:szCs w:val="24"/>
        </w:rPr>
        <w:t>U</w:t>
      </w:r>
      <w:r w:rsidRPr="00CF4872">
        <w:rPr>
          <w:rFonts w:ascii="Times New Roman" w:hAnsi="Times New Roman" w:cs="Times New Roman"/>
          <w:sz w:val="24"/>
          <w:szCs w:val="24"/>
        </w:rPr>
        <w:t>z namjenu zaokružite DA ili NE)</w:t>
      </w:r>
    </w:p>
    <w:p w:rsidR="003971E6" w:rsidRPr="00CF4872" w:rsidRDefault="003971E6">
      <w:pPr>
        <w:rPr>
          <w:rFonts w:ascii="Times New Roman" w:hAnsi="Times New Roman" w:cs="Times New Roman"/>
          <w:sz w:val="24"/>
          <w:szCs w:val="24"/>
        </w:rPr>
      </w:pPr>
    </w:p>
    <w:p w:rsidR="00A40C58" w:rsidRPr="00CF4872" w:rsidRDefault="00A40C58">
      <w:pPr>
        <w:rPr>
          <w:rFonts w:ascii="Times New Roman" w:hAnsi="Times New Roman" w:cs="Times New Roman"/>
          <w:sz w:val="24"/>
          <w:szCs w:val="24"/>
        </w:rPr>
      </w:pPr>
      <w:r w:rsidRPr="00CF4872">
        <w:rPr>
          <w:rFonts w:ascii="Times New Roman" w:hAnsi="Times New Roman" w:cs="Times New Roman"/>
          <w:sz w:val="24"/>
          <w:szCs w:val="24"/>
        </w:rPr>
        <w:t>Rok čuvanja ovako prikupljenih podataka je:</w:t>
      </w:r>
    </w:p>
    <w:p w:rsidR="007661D2" w:rsidRPr="00CF4872" w:rsidRDefault="00A40C58" w:rsidP="00A40C58">
      <w:pPr>
        <w:numPr>
          <w:ilvl w:val="0"/>
          <w:numId w:val="1"/>
        </w:numPr>
        <w:rPr>
          <w:rFonts w:ascii="Times New Roman" w:hAnsi="Times New Roman" w:cs="Times New Roman"/>
          <w:sz w:val="24"/>
          <w:szCs w:val="24"/>
        </w:rPr>
      </w:pPr>
      <w:r w:rsidRPr="00CF4872">
        <w:rPr>
          <w:rFonts w:ascii="Times New Roman" w:hAnsi="Times New Roman" w:cs="Times New Roman"/>
          <w:sz w:val="24"/>
          <w:szCs w:val="24"/>
        </w:rPr>
        <w:t xml:space="preserve">Do </w:t>
      </w:r>
      <w:r w:rsidR="00B3221C" w:rsidRPr="00CF4872">
        <w:rPr>
          <w:rFonts w:ascii="Times New Roman" w:hAnsi="Times New Roman" w:cs="Times New Roman"/>
          <w:sz w:val="24"/>
          <w:szCs w:val="24"/>
        </w:rPr>
        <w:t>ispunjanja zakonskih zahtjeva o rokovima čuvanja relevantne dokumentacije</w:t>
      </w:r>
    </w:p>
    <w:p w:rsidR="00A40C58" w:rsidRPr="00CF4872" w:rsidRDefault="00A40C58" w:rsidP="00A40C58">
      <w:pPr>
        <w:rPr>
          <w:rFonts w:ascii="Times New Roman" w:hAnsi="Times New Roman" w:cs="Times New Roman"/>
          <w:sz w:val="24"/>
          <w:szCs w:val="24"/>
        </w:rPr>
      </w:pPr>
    </w:p>
    <w:p w:rsidR="00E339E8" w:rsidRPr="00CF4872" w:rsidRDefault="00E339E8" w:rsidP="00A40C58">
      <w:pPr>
        <w:rPr>
          <w:rFonts w:ascii="Times New Roman" w:hAnsi="Times New Roman" w:cs="Times New Roman"/>
          <w:sz w:val="24"/>
          <w:szCs w:val="24"/>
        </w:rPr>
      </w:pPr>
    </w:p>
    <w:p w:rsidR="00B3221C" w:rsidRPr="00CF4872" w:rsidRDefault="00B3221C" w:rsidP="00A40C58">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652"/>
        <w:gridCol w:w="5634"/>
      </w:tblGrid>
      <w:tr w:rsidR="00A40C58" w:rsidRPr="00CF4872" w:rsidTr="00A16675">
        <w:trPr>
          <w:trHeight w:val="394"/>
        </w:trPr>
        <w:tc>
          <w:tcPr>
            <w:tcW w:w="3652" w:type="dxa"/>
          </w:tcPr>
          <w:p w:rsidR="00A40C58" w:rsidRPr="00CF4872" w:rsidRDefault="00A40C58" w:rsidP="00A16675">
            <w:pPr>
              <w:rPr>
                <w:rFonts w:ascii="Times New Roman" w:hAnsi="Times New Roman" w:cs="Times New Roman"/>
                <w:sz w:val="24"/>
                <w:szCs w:val="24"/>
              </w:rPr>
            </w:pPr>
            <w:r w:rsidRPr="00CF4872">
              <w:rPr>
                <w:rFonts w:ascii="Times New Roman" w:hAnsi="Times New Roman" w:cs="Times New Roman"/>
                <w:sz w:val="24"/>
                <w:szCs w:val="24"/>
              </w:rPr>
              <w:t>Ime i prezime:</w:t>
            </w:r>
          </w:p>
        </w:tc>
        <w:tc>
          <w:tcPr>
            <w:tcW w:w="5634" w:type="dxa"/>
          </w:tcPr>
          <w:p w:rsidR="00A40C58" w:rsidRPr="00CF4872" w:rsidRDefault="00A40C58" w:rsidP="00A40C58">
            <w:pPr>
              <w:rPr>
                <w:rFonts w:ascii="Times New Roman" w:hAnsi="Times New Roman" w:cs="Times New Roman"/>
                <w:sz w:val="24"/>
                <w:szCs w:val="24"/>
              </w:rPr>
            </w:pPr>
          </w:p>
        </w:tc>
      </w:tr>
      <w:tr w:rsidR="00A40C58" w:rsidRPr="00CF4872" w:rsidTr="00A16675">
        <w:trPr>
          <w:trHeight w:val="413"/>
        </w:trPr>
        <w:tc>
          <w:tcPr>
            <w:tcW w:w="3652" w:type="dxa"/>
          </w:tcPr>
          <w:p w:rsidR="00A40C58" w:rsidRPr="00CF4872" w:rsidRDefault="00A40C58" w:rsidP="00A16675">
            <w:pPr>
              <w:rPr>
                <w:rFonts w:ascii="Times New Roman" w:hAnsi="Times New Roman" w:cs="Times New Roman"/>
                <w:sz w:val="24"/>
                <w:szCs w:val="24"/>
              </w:rPr>
            </w:pPr>
            <w:r w:rsidRPr="00CF4872">
              <w:rPr>
                <w:rFonts w:ascii="Times New Roman" w:hAnsi="Times New Roman" w:cs="Times New Roman"/>
                <w:sz w:val="24"/>
                <w:szCs w:val="24"/>
              </w:rPr>
              <w:t>Adresa:</w:t>
            </w:r>
          </w:p>
        </w:tc>
        <w:tc>
          <w:tcPr>
            <w:tcW w:w="5634" w:type="dxa"/>
          </w:tcPr>
          <w:p w:rsidR="00A40C58" w:rsidRPr="00CF4872" w:rsidRDefault="00A40C58" w:rsidP="00A40C58">
            <w:pPr>
              <w:rPr>
                <w:rFonts w:ascii="Times New Roman" w:hAnsi="Times New Roman" w:cs="Times New Roman"/>
                <w:sz w:val="24"/>
                <w:szCs w:val="24"/>
              </w:rPr>
            </w:pPr>
          </w:p>
        </w:tc>
      </w:tr>
    </w:tbl>
    <w:p w:rsidR="00A40C58" w:rsidRPr="00CF4872" w:rsidRDefault="00A40C58" w:rsidP="00A40C58">
      <w:pPr>
        <w:rPr>
          <w:rFonts w:ascii="Times New Roman" w:hAnsi="Times New Roman" w:cs="Times New Roman"/>
          <w:sz w:val="24"/>
          <w:szCs w:val="24"/>
        </w:rPr>
      </w:pPr>
    </w:p>
    <w:p w:rsidR="000104FA" w:rsidRPr="00CF4872" w:rsidRDefault="000104FA" w:rsidP="00A40C58">
      <w:pPr>
        <w:rPr>
          <w:rFonts w:ascii="Times New Roman" w:hAnsi="Times New Roman" w:cs="Times New Roman"/>
          <w:sz w:val="24"/>
          <w:szCs w:val="24"/>
        </w:rPr>
      </w:pPr>
    </w:p>
    <w:p w:rsidR="00A40C58" w:rsidRPr="00CF4872" w:rsidRDefault="00A40C58" w:rsidP="00A40C58">
      <w:pPr>
        <w:rPr>
          <w:rFonts w:ascii="Times New Roman" w:hAnsi="Times New Roman" w:cs="Times New Roman"/>
          <w:sz w:val="24"/>
          <w:szCs w:val="24"/>
        </w:rPr>
      </w:pPr>
      <w:r w:rsidRPr="00CF4872">
        <w:rPr>
          <w:rFonts w:ascii="Times New Roman" w:hAnsi="Times New Roman" w:cs="Times New Roman"/>
          <w:sz w:val="24"/>
          <w:szCs w:val="24"/>
        </w:rPr>
        <w:t>Datum ________________</w:t>
      </w:r>
      <w:r w:rsidRPr="00CF4872">
        <w:rPr>
          <w:rFonts w:ascii="Times New Roman" w:hAnsi="Times New Roman" w:cs="Times New Roman"/>
          <w:sz w:val="24"/>
          <w:szCs w:val="24"/>
        </w:rPr>
        <w:tab/>
      </w:r>
      <w:r w:rsidRPr="00CF4872">
        <w:rPr>
          <w:rFonts w:ascii="Times New Roman" w:hAnsi="Times New Roman" w:cs="Times New Roman"/>
          <w:sz w:val="24"/>
          <w:szCs w:val="24"/>
        </w:rPr>
        <w:tab/>
      </w:r>
      <w:r w:rsidR="006B76EF">
        <w:rPr>
          <w:rFonts w:ascii="Times New Roman" w:hAnsi="Times New Roman" w:cs="Times New Roman"/>
          <w:sz w:val="24"/>
          <w:szCs w:val="24"/>
        </w:rPr>
        <w:t xml:space="preserve">                                   </w:t>
      </w:r>
      <w:r w:rsidRPr="00CF4872">
        <w:rPr>
          <w:rFonts w:ascii="Times New Roman" w:hAnsi="Times New Roman" w:cs="Times New Roman"/>
          <w:sz w:val="24"/>
          <w:szCs w:val="24"/>
        </w:rPr>
        <w:t>Potpis _______________________</w:t>
      </w:r>
    </w:p>
    <w:p w:rsidR="00A40C58" w:rsidRPr="00CF4872" w:rsidRDefault="00A40C58" w:rsidP="00A40C58">
      <w:pPr>
        <w:rPr>
          <w:rFonts w:ascii="Times New Roman" w:hAnsi="Times New Roman" w:cs="Times New Roman"/>
          <w:sz w:val="24"/>
          <w:szCs w:val="24"/>
        </w:rPr>
      </w:pPr>
    </w:p>
    <w:p w:rsidR="00A40C58" w:rsidRPr="00CF4872" w:rsidRDefault="00A40C58" w:rsidP="00A40C58">
      <w:pPr>
        <w:rPr>
          <w:rFonts w:ascii="Times New Roman" w:hAnsi="Times New Roman" w:cs="Times New Roman"/>
          <w:sz w:val="24"/>
          <w:szCs w:val="24"/>
        </w:rPr>
      </w:pPr>
    </w:p>
    <w:sectPr w:rsidR="00A40C58" w:rsidRPr="00CF4872" w:rsidSect="008A6E0F">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AC" w:rsidRDefault="005435AC" w:rsidP="000104FA">
      <w:r>
        <w:separator/>
      </w:r>
    </w:p>
  </w:endnote>
  <w:endnote w:type="continuationSeparator" w:id="0">
    <w:p w:rsidR="005435AC" w:rsidRDefault="005435AC" w:rsidP="0001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AC" w:rsidRDefault="005435AC" w:rsidP="000104FA">
      <w:r>
        <w:separator/>
      </w:r>
    </w:p>
  </w:footnote>
  <w:footnote w:type="continuationSeparator" w:id="0">
    <w:p w:rsidR="005435AC" w:rsidRDefault="005435AC" w:rsidP="00010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E6"/>
    <w:rsid w:val="000104FA"/>
    <w:rsid w:val="00032FCB"/>
    <w:rsid w:val="00052F11"/>
    <w:rsid w:val="00087916"/>
    <w:rsid w:val="000C659B"/>
    <w:rsid w:val="00120845"/>
    <w:rsid w:val="001214F4"/>
    <w:rsid w:val="00286ED5"/>
    <w:rsid w:val="002D68F1"/>
    <w:rsid w:val="003674EF"/>
    <w:rsid w:val="003971E6"/>
    <w:rsid w:val="004062C0"/>
    <w:rsid w:val="00413A61"/>
    <w:rsid w:val="00434419"/>
    <w:rsid w:val="00436AB1"/>
    <w:rsid w:val="0045030A"/>
    <w:rsid w:val="0045670A"/>
    <w:rsid w:val="004A1EDE"/>
    <w:rsid w:val="004C3118"/>
    <w:rsid w:val="005435AC"/>
    <w:rsid w:val="00552364"/>
    <w:rsid w:val="006067B8"/>
    <w:rsid w:val="0061641D"/>
    <w:rsid w:val="006A639F"/>
    <w:rsid w:val="006B76EF"/>
    <w:rsid w:val="006D3093"/>
    <w:rsid w:val="007130BA"/>
    <w:rsid w:val="00720D92"/>
    <w:rsid w:val="00732DBD"/>
    <w:rsid w:val="007661D2"/>
    <w:rsid w:val="00770AB7"/>
    <w:rsid w:val="00834A19"/>
    <w:rsid w:val="00892CFE"/>
    <w:rsid w:val="008A6E0F"/>
    <w:rsid w:val="009003A3"/>
    <w:rsid w:val="0096289F"/>
    <w:rsid w:val="009900E0"/>
    <w:rsid w:val="009E23F3"/>
    <w:rsid w:val="00A16675"/>
    <w:rsid w:val="00A35849"/>
    <w:rsid w:val="00A40C58"/>
    <w:rsid w:val="00A91F4F"/>
    <w:rsid w:val="00A97B13"/>
    <w:rsid w:val="00AD35A6"/>
    <w:rsid w:val="00B30107"/>
    <w:rsid w:val="00B3221C"/>
    <w:rsid w:val="00B7428D"/>
    <w:rsid w:val="00BC2129"/>
    <w:rsid w:val="00BE3DEE"/>
    <w:rsid w:val="00BF5332"/>
    <w:rsid w:val="00C441A4"/>
    <w:rsid w:val="00C85FA0"/>
    <w:rsid w:val="00CF4872"/>
    <w:rsid w:val="00D9086E"/>
    <w:rsid w:val="00E339E8"/>
    <w:rsid w:val="00EE6F45"/>
    <w:rsid w:val="00F22181"/>
    <w:rsid w:val="00F35125"/>
    <w:rsid w:val="00F44D26"/>
    <w:rsid w:val="00F724AA"/>
    <w:rsid w:val="00FD07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 w:type="paragraph" w:styleId="Bezproreda">
    <w:name w:val="No Spacing"/>
    <w:uiPriority w:val="1"/>
    <w:qFormat/>
    <w:rsid w:val="009900E0"/>
    <w:pPr>
      <w:snapToGrid w:val="0"/>
      <w:spacing w:after="0" w:line="240" w:lineRule="auto"/>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B1"/>
    <w:pPr>
      <w:spacing w:after="0" w:line="240" w:lineRule="auto"/>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D35A6"/>
    <w:pPr>
      <w:autoSpaceDE w:val="0"/>
      <w:autoSpaceDN w:val="0"/>
      <w:adjustRightInd w:val="0"/>
      <w:spacing w:after="0" w:line="240" w:lineRule="auto"/>
    </w:pPr>
    <w:rPr>
      <w:rFonts w:ascii="Tahoma" w:hAnsi="Tahoma" w:cs="Tahoma"/>
      <w:color w:val="000000"/>
      <w:sz w:val="24"/>
      <w:szCs w:val="24"/>
    </w:rPr>
  </w:style>
  <w:style w:type="character" w:styleId="Hiperveza">
    <w:name w:val="Hyperlink"/>
    <w:basedOn w:val="Zadanifontodlomka"/>
    <w:uiPriority w:val="99"/>
    <w:unhideWhenUsed/>
    <w:rsid w:val="00AD35A6"/>
    <w:rPr>
      <w:color w:val="0000FF" w:themeColor="hyperlink"/>
      <w:u w:val="single"/>
    </w:rPr>
  </w:style>
  <w:style w:type="table" w:styleId="Reetkatablice">
    <w:name w:val="Table Grid"/>
    <w:basedOn w:val="Obinatablica"/>
    <w:uiPriority w:val="59"/>
    <w:rsid w:val="000C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0104FA"/>
    <w:rPr>
      <w:sz w:val="20"/>
      <w:szCs w:val="20"/>
    </w:rPr>
  </w:style>
  <w:style w:type="character" w:customStyle="1" w:styleId="TekstfusnoteChar">
    <w:name w:val="Tekst fusnote Char"/>
    <w:basedOn w:val="Zadanifontodlomka"/>
    <w:link w:val="Tekstfusnote"/>
    <w:uiPriority w:val="99"/>
    <w:semiHidden/>
    <w:rsid w:val="000104FA"/>
    <w:rPr>
      <w:rFonts w:ascii="Arial" w:hAnsi="Arial"/>
      <w:sz w:val="20"/>
      <w:szCs w:val="20"/>
    </w:rPr>
  </w:style>
  <w:style w:type="character" w:styleId="Referencafusnote">
    <w:name w:val="footnote reference"/>
    <w:basedOn w:val="Zadanifontodlomka"/>
    <w:uiPriority w:val="99"/>
    <w:semiHidden/>
    <w:unhideWhenUsed/>
    <w:rsid w:val="000104FA"/>
    <w:rPr>
      <w:vertAlign w:val="superscript"/>
    </w:rPr>
  </w:style>
  <w:style w:type="paragraph" w:styleId="Tekstbalonia">
    <w:name w:val="Balloon Text"/>
    <w:basedOn w:val="Normal"/>
    <w:link w:val="TekstbaloniaChar"/>
    <w:uiPriority w:val="99"/>
    <w:semiHidden/>
    <w:unhideWhenUsed/>
    <w:rsid w:val="002D68F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8F1"/>
    <w:rPr>
      <w:rFonts w:ascii="Segoe UI" w:hAnsi="Segoe UI" w:cs="Segoe UI"/>
      <w:sz w:val="18"/>
      <w:szCs w:val="18"/>
    </w:rPr>
  </w:style>
  <w:style w:type="paragraph" w:styleId="Bezproreda">
    <w:name w:val="No Spacing"/>
    <w:uiPriority w:val="1"/>
    <w:qFormat/>
    <w:rsid w:val="009900E0"/>
    <w:pPr>
      <w:snapToGrid w:val="0"/>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zop.hr" TargetMode="External"/><Relationship Id="rId4" Type="http://schemas.microsoft.com/office/2007/relationships/stylesWithEffects" Target="stylesWithEffects.xml"/><Relationship Id="rId9" Type="http://schemas.openxmlformats.org/officeDocument/2006/relationships/hyperlink" Target="mailto:zdravstvo@sk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74A3-AECA-4179-9A50-D97339FF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1710</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ALTIN USLUGE d.o.o.</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 Švigir</dc:creator>
  <cp:lastModifiedBy>Ruzica</cp:lastModifiedBy>
  <cp:revision>6</cp:revision>
  <cp:lastPrinted>2019-05-23T10:17:00Z</cp:lastPrinted>
  <dcterms:created xsi:type="dcterms:W3CDTF">2023-02-01T12:06:00Z</dcterms:created>
  <dcterms:modified xsi:type="dcterms:W3CDTF">2023-02-21T11:55:00Z</dcterms:modified>
</cp:coreProperties>
</file>